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A60BA" w14:textId="7A25A43A" w:rsidR="00B82269" w:rsidRDefault="00B82269" w:rsidP="00B82269">
      <w:pPr>
        <w:pBdr>
          <w:top w:val="nil"/>
          <w:left w:val="nil"/>
          <w:bottom w:val="nil"/>
          <w:right w:val="nil"/>
          <w:between w:val="nil"/>
        </w:pBdr>
        <w:tabs>
          <w:tab w:val="left" w:pos="720"/>
          <w:tab w:val="left" w:pos="1440"/>
          <w:tab w:val="left" w:pos="2160"/>
          <w:tab w:val="left" w:pos="2880"/>
          <w:tab w:val="left" w:pos="3600"/>
          <w:tab w:val="left" w:pos="4320"/>
          <w:tab w:val="center" w:pos="4876"/>
          <w:tab w:val="left" w:pos="5040"/>
          <w:tab w:val="left" w:pos="5760"/>
          <w:tab w:val="left" w:pos="6480"/>
          <w:tab w:val="left" w:pos="7200"/>
          <w:tab w:val="left" w:pos="7920"/>
          <w:tab w:val="left" w:pos="8040"/>
        </w:tabs>
        <w:rPr>
          <w:rFonts w:ascii="Arial" w:eastAsia="Arial" w:hAnsi="Arial" w:cs="Arial"/>
          <w:b/>
          <w:color w:val="365F91"/>
          <w:sz w:val="32"/>
          <w:szCs w:val="32"/>
        </w:rPr>
      </w:pPr>
      <w:r>
        <w:rPr>
          <w:rFonts w:ascii="Arial" w:eastAsia="Arial" w:hAnsi="Arial" w:cs="Arial"/>
          <w:noProof/>
          <w:color w:val="000000"/>
          <w:sz w:val="20"/>
          <w:szCs w:val="20"/>
          <w:lang w:val="en-GB"/>
        </w:rPr>
        <w:drawing>
          <wp:inline distT="0" distB="0" distL="0" distR="0" wp14:anchorId="7C9A0292" wp14:editId="241806CD">
            <wp:extent cx="1341120" cy="809625"/>
            <wp:effectExtent l="0" t="0" r="0" b="9525"/>
            <wp:docPr id="2" name="image1.png" descr="Title: Logo - Description: Department for Education"/>
            <wp:cNvGraphicFramePr/>
            <a:graphic xmlns:a="http://schemas.openxmlformats.org/drawingml/2006/main">
              <a:graphicData uri="http://schemas.openxmlformats.org/drawingml/2006/picture">
                <pic:pic xmlns:pic="http://schemas.openxmlformats.org/drawingml/2006/picture">
                  <pic:nvPicPr>
                    <pic:cNvPr id="0" name="image1.png" descr="Title: Logo - Description: Department for Education"/>
                    <pic:cNvPicPr preferRelativeResize="0"/>
                  </pic:nvPicPr>
                  <pic:blipFill rotWithShape="1">
                    <a:blip r:embed="rId7"/>
                    <a:srcRect b="24778"/>
                    <a:stretch/>
                  </pic:blipFill>
                  <pic:spPr bwMode="auto">
                    <a:xfrm>
                      <a:off x="0" y="0"/>
                      <a:ext cx="1341121" cy="809626"/>
                    </a:xfrm>
                    <a:prstGeom prst="rect">
                      <a:avLst/>
                    </a:prstGeom>
                    <a:ln>
                      <a:noFill/>
                    </a:ln>
                    <a:extLst>
                      <a:ext uri="{53640926-AAD7-44D8-BBD7-CCE9431645EC}">
                        <a14:shadowObscured xmlns:a14="http://schemas.microsoft.com/office/drawing/2010/main"/>
                      </a:ext>
                    </a:extLst>
                  </pic:spPr>
                </pic:pic>
              </a:graphicData>
            </a:graphic>
          </wp:inline>
        </w:drawing>
      </w:r>
    </w:p>
    <w:p w14:paraId="111A46A0" w14:textId="38141DD9" w:rsidR="00FC7373" w:rsidRDefault="00FC7373" w:rsidP="00B82269">
      <w:pPr>
        <w:pBdr>
          <w:top w:val="nil"/>
          <w:left w:val="nil"/>
          <w:bottom w:val="nil"/>
          <w:right w:val="nil"/>
          <w:between w:val="nil"/>
        </w:pBdr>
        <w:tabs>
          <w:tab w:val="left" w:pos="720"/>
          <w:tab w:val="left" w:pos="1440"/>
          <w:tab w:val="left" w:pos="2160"/>
          <w:tab w:val="left" w:pos="2880"/>
          <w:tab w:val="left" w:pos="3600"/>
          <w:tab w:val="left" w:pos="4320"/>
          <w:tab w:val="center" w:pos="4876"/>
          <w:tab w:val="left" w:pos="5040"/>
          <w:tab w:val="left" w:pos="5760"/>
          <w:tab w:val="left" w:pos="6480"/>
          <w:tab w:val="left" w:pos="7200"/>
          <w:tab w:val="left" w:pos="7920"/>
          <w:tab w:val="left" w:pos="8040"/>
        </w:tabs>
        <w:rPr>
          <w:rFonts w:ascii="Arial" w:eastAsia="Arial" w:hAnsi="Arial" w:cs="Arial"/>
          <w:b/>
          <w:color w:val="365F91"/>
          <w:sz w:val="32"/>
          <w:szCs w:val="32"/>
        </w:rPr>
      </w:pPr>
    </w:p>
    <w:p w14:paraId="76C9F0BC" w14:textId="6C44FB22" w:rsidR="00FC7373" w:rsidRPr="00FC7373" w:rsidRDefault="00FC7373" w:rsidP="00224AF3">
      <w:pPr>
        <w:pBdr>
          <w:top w:val="nil"/>
          <w:left w:val="nil"/>
          <w:bottom w:val="nil"/>
          <w:right w:val="nil"/>
          <w:between w:val="nil"/>
        </w:pBdr>
        <w:tabs>
          <w:tab w:val="left" w:pos="720"/>
          <w:tab w:val="left" w:pos="1440"/>
          <w:tab w:val="left" w:pos="2160"/>
          <w:tab w:val="left" w:pos="2880"/>
          <w:tab w:val="left" w:pos="3600"/>
          <w:tab w:val="left" w:pos="4320"/>
          <w:tab w:val="center" w:pos="4876"/>
          <w:tab w:val="left" w:pos="5040"/>
          <w:tab w:val="left" w:pos="5760"/>
          <w:tab w:val="left" w:pos="6480"/>
          <w:tab w:val="left" w:pos="7200"/>
          <w:tab w:val="left" w:pos="7920"/>
          <w:tab w:val="left" w:pos="8040"/>
        </w:tabs>
        <w:jc w:val="both"/>
        <w:rPr>
          <w:rFonts w:ascii="Arial" w:eastAsia="Arial" w:hAnsi="Arial" w:cs="Arial"/>
          <w:b/>
          <w:i/>
          <w:iCs/>
          <w:color w:val="FF0000"/>
          <w:sz w:val="32"/>
          <w:szCs w:val="32"/>
        </w:rPr>
      </w:pPr>
      <w:r>
        <w:rPr>
          <w:rFonts w:ascii="Arial" w:eastAsia="Arial" w:hAnsi="Arial" w:cs="Arial"/>
          <w:b/>
          <w:i/>
          <w:iCs/>
          <w:color w:val="FF0000"/>
          <w:sz w:val="32"/>
          <w:szCs w:val="32"/>
        </w:rPr>
        <w:t>Please note: the full application form</w:t>
      </w:r>
      <w:r w:rsidR="00224AF3">
        <w:rPr>
          <w:rFonts w:ascii="Arial" w:eastAsia="Arial" w:hAnsi="Arial" w:cs="Arial"/>
          <w:b/>
          <w:i/>
          <w:iCs/>
          <w:color w:val="FF0000"/>
          <w:sz w:val="32"/>
          <w:szCs w:val="32"/>
        </w:rPr>
        <w:t>, along with further supporting documents,</w:t>
      </w:r>
      <w:r>
        <w:rPr>
          <w:rFonts w:ascii="Arial" w:eastAsia="Arial" w:hAnsi="Arial" w:cs="Arial"/>
          <w:b/>
          <w:i/>
          <w:iCs/>
          <w:color w:val="FF0000"/>
          <w:sz w:val="32"/>
          <w:szCs w:val="32"/>
        </w:rPr>
        <w:t xml:space="preserve"> will need to be completed on the </w:t>
      </w:r>
      <w:r w:rsidR="00E918C0">
        <w:rPr>
          <w:rFonts w:ascii="Arial" w:eastAsia="Arial" w:hAnsi="Arial" w:cs="Arial"/>
          <w:b/>
          <w:i/>
          <w:iCs/>
          <w:color w:val="FF0000"/>
          <w:sz w:val="32"/>
          <w:szCs w:val="32"/>
        </w:rPr>
        <w:t>Department for Education</w:t>
      </w:r>
      <w:r w:rsidR="00224AF3">
        <w:rPr>
          <w:rFonts w:ascii="Arial" w:eastAsia="Arial" w:hAnsi="Arial" w:cs="Arial"/>
          <w:b/>
          <w:i/>
          <w:iCs/>
          <w:color w:val="FF0000"/>
          <w:sz w:val="32"/>
          <w:szCs w:val="32"/>
        </w:rPr>
        <w:t>’</w:t>
      </w:r>
      <w:r w:rsidR="00E918C0">
        <w:rPr>
          <w:rFonts w:ascii="Arial" w:eastAsia="Arial" w:hAnsi="Arial" w:cs="Arial"/>
          <w:b/>
          <w:i/>
          <w:iCs/>
          <w:color w:val="FF0000"/>
          <w:sz w:val="32"/>
          <w:szCs w:val="32"/>
        </w:rPr>
        <w:t xml:space="preserve">s </w:t>
      </w:r>
      <w:proofErr w:type="spellStart"/>
      <w:r w:rsidR="00E918C0">
        <w:rPr>
          <w:rFonts w:ascii="Arial" w:eastAsia="Arial" w:hAnsi="Arial" w:cs="Arial"/>
          <w:b/>
          <w:i/>
          <w:iCs/>
          <w:color w:val="FF0000"/>
          <w:sz w:val="32"/>
          <w:szCs w:val="32"/>
        </w:rPr>
        <w:t>ETendering</w:t>
      </w:r>
      <w:proofErr w:type="spellEnd"/>
      <w:r w:rsidR="00E918C0">
        <w:rPr>
          <w:rFonts w:ascii="Arial" w:eastAsia="Arial" w:hAnsi="Arial" w:cs="Arial"/>
          <w:b/>
          <w:i/>
          <w:iCs/>
          <w:color w:val="FF0000"/>
          <w:sz w:val="32"/>
          <w:szCs w:val="32"/>
        </w:rPr>
        <w:t xml:space="preserve"> portal. Please visit the </w:t>
      </w:r>
      <w:proofErr w:type="spellStart"/>
      <w:r w:rsidR="00224AF3">
        <w:rPr>
          <w:rFonts w:ascii="Arial" w:eastAsia="Arial" w:hAnsi="Arial" w:cs="Arial"/>
          <w:b/>
          <w:i/>
          <w:iCs/>
          <w:color w:val="FF0000"/>
          <w:sz w:val="32"/>
          <w:szCs w:val="32"/>
        </w:rPr>
        <w:t>ETendering</w:t>
      </w:r>
      <w:proofErr w:type="spellEnd"/>
      <w:r w:rsidR="00224AF3">
        <w:rPr>
          <w:rFonts w:ascii="Arial" w:eastAsia="Arial" w:hAnsi="Arial" w:cs="Arial"/>
          <w:b/>
          <w:i/>
          <w:iCs/>
          <w:color w:val="FF0000"/>
          <w:sz w:val="32"/>
          <w:szCs w:val="32"/>
        </w:rPr>
        <w:t xml:space="preserve"> portal for full details on </w:t>
      </w:r>
      <w:proofErr w:type="gramStart"/>
      <w:r w:rsidR="00224AF3">
        <w:rPr>
          <w:rFonts w:ascii="Arial" w:eastAsia="Arial" w:hAnsi="Arial" w:cs="Arial"/>
          <w:b/>
          <w:i/>
          <w:iCs/>
          <w:color w:val="FF0000"/>
          <w:sz w:val="32"/>
          <w:szCs w:val="32"/>
        </w:rPr>
        <w:t>submitting an application</w:t>
      </w:r>
      <w:proofErr w:type="gramEnd"/>
      <w:r w:rsidR="00CE7303">
        <w:rPr>
          <w:rFonts w:ascii="Arial" w:eastAsia="Arial" w:hAnsi="Arial" w:cs="Arial"/>
          <w:b/>
          <w:i/>
          <w:iCs/>
          <w:color w:val="FF0000"/>
          <w:sz w:val="32"/>
          <w:szCs w:val="32"/>
        </w:rPr>
        <w:t xml:space="preserve">: </w:t>
      </w:r>
      <w:hyperlink r:id="rId8" w:history="1">
        <w:r w:rsidR="00CE7303" w:rsidRPr="00A8310E">
          <w:rPr>
            <w:rStyle w:val="Hyperlink"/>
            <w:rFonts w:ascii="Arial" w:eastAsia="Arial" w:hAnsi="Arial" w:cs="Arial"/>
            <w:b/>
            <w:i/>
            <w:iCs/>
            <w:sz w:val="32"/>
            <w:szCs w:val="32"/>
          </w:rPr>
          <w:t>https://education.app.jaggaer.com/web/login.html</w:t>
        </w:r>
      </w:hyperlink>
      <w:r w:rsidR="00CE7303">
        <w:rPr>
          <w:rFonts w:ascii="Arial" w:eastAsia="Arial" w:hAnsi="Arial" w:cs="Arial"/>
          <w:b/>
          <w:i/>
          <w:iCs/>
          <w:color w:val="FF0000"/>
          <w:sz w:val="32"/>
          <w:szCs w:val="32"/>
        </w:rPr>
        <w:t xml:space="preserve"> </w:t>
      </w:r>
    </w:p>
    <w:p w14:paraId="611D4338" w14:textId="77777777" w:rsidR="005D1C53" w:rsidRDefault="005D1C53" w:rsidP="006D6FD4">
      <w:pPr>
        <w:pBdr>
          <w:top w:val="nil"/>
          <w:left w:val="nil"/>
          <w:bottom w:val="nil"/>
          <w:right w:val="nil"/>
          <w:between w:val="nil"/>
        </w:pBdr>
        <w:tabs>
          <w:tab w:val="left" w:pos="720"/>
          <w:tab w:val="left" w:pos="1440"/>
          <w:tab w:val="left" w:pos="2160"/>
          <w:tab w:val="left" w:pos="2880"/>
          <w:tab w:val="left" w:pos="3600"/>
          <w:tab w:val="left" w:pos="4320"/>
          <w:tab w:val="center" w:pos="4876"/>
          <w:tab w:val="left" w:pos="5040"/>
          <w:tab w:val="left" w:pos="5760"/>
          <w:tab w:val="left" w:pos="6480"/>
          <w:tab w:val="left" w:pos="7200"/>
          <w:tab w:val="left" w:pos="7920"/>
          <w:tab w:val="left" w:pos="8040"/>
        </w:tabs>
        <w:rPr>
          <w:rFonts w:ascii="Arial" w:eastAsia="Arial" w:hAnsi="Arial" w:cs="Arial"/>
          <w:b/>
          <w:sz w:val="28"/>
          <w:szCs w:val="28"/>
        </w:rPr>
      </w:pPr>
    </w:p>
    <w:p w14:paraId="3EC39870" w14:textId="0E5B56CA" w:rsidR="005D1C53" w:rsidRPr="00B13E61" w:rsidRDefault="005D1C53" w:rsidP="00BC1BC8">
      <w:pPr>
        <w:pBdr>
          <w:top w:val="nil"/>
          <w:left w:val="nil"/>
          <w:bottom w:val="nil"/>
          <w:right w:val="nil"/>
          <w:between w:val="nil"/>
        </w:pBdr>
        <w:tabs>
          <w:tab w:val="left" w:pos="720"/>
          <w:tab w:val="left" w:pos="1440"/>
          <w:tab w:val="left" w:pos="2160"/>
          <w:tab w:val="left" w:pos="2880"/>
          <w:tab w:val="left" w:pos="3600"/>
          <w:tab w:val="left" w:pos="4320"/>
          <w:tab w:val="center" w:pos="4876"/>
          <w:tab w:val="left" w:pos="5040"/>
          <w:tab w:val="left" w:pos="5760"/>
          <w:tab w:val="left" w:pos="6480"/>
          <w:tab w:val="left" w:pos="7200"/>
          <w:tab w:val="left" w:pos="7920"/>
          <w:tab w:val="left" w:pos="8040"/>
        </w:tabs>
        <w:spacing w:after="360"/>
        <w:rPr>
          <w:rFonts w:ascii="Arial" w:eastAsia="Arial" w:hAnsi="Arial" w:cs="Arial"/>
          <w:b/>
          <w:sz w:val="28"/>
          <w:szCs w:val="28"/>
        </w:rPr>
      </w:pPr>
      <w:r w:rsidRPr="00B13E61">
        <w:rPr>
          <w:rFonts w:ascii="Arial" w:eastAsia="Arial" w:hAnsi="Arial" w:cs="Arial"/>
          <w:b/>
          <w:sz w:val="28"/>
          <w:szCs w:val="28"/>
        </w:rPr>
        <w:t>Document 3: Information and Application Form</w:t>
      </w:r>
    </w:p>
    <w:p w14:paraId="6E0A0480" w14:textId="2DECDF21" w:rsidR="00B32AF4" w:rsidRDefault="00317045" w:rsidP="004D5FDD">
      <w:pPr>
        <w:pBdr>
          <w:top w:val="nil"/>
          <w:left w:val="nil"/>
          <w:bottom w:val="nil"/>
          <w:right w:val="nil"/>
          <w:between w:val="nil"/>
        </w:pBdr>
        <w:spacing w:line="264" w:lineRule="auto"/>
        <w:rPr>
          <w:rFonts w:ascii="Arial" w:eastAsia="Arial" w:hAnsi="Arial" w:cs="Arial"/>
          <w:color w:val="000000"/>
        </w:rPr>
      </w:pPr>
      <w:r>
        <w:rPr>
          <w:rFonts w:ascii="Arial" w:eastAsia="Arial" w:hAnsi="Arial" w:cs="Arial"/>
          <w:color w:val="000000"/>
        </w:rPr>
        <w:t xml:space="preserve">Following seven successful years of leading Maths Hubs, </w:t>
      </w:r>
      <w:r w:rsidR="00AD700F">
        <w:rPr>
          <w:rFonts w:ascii="Arial" w:eastAsia="Arial" w:hAnsi="Arial" w:cs="Arial"/>
          <w:color w:val="000000"/>
        </w:rPr>
        <w:t>one</w:t>
      </w:r>
      <w:r>
        <w:rPr>
          <w:rFonts w:ascii="Arial" w:eastAsia="Arial" w:hAnsi="Arial" w:cs="Arial"/>
          <w:color w:val="000000"/>
        </w:rPr>
        <w:t xml:space="preserve"> of our Maths Hub </w:t>
      </w:r>
      <w:r w:rsidR="00AB595B">
        <w:rPr>
          <w:rFonts w:ascii="Arial" w:eastAsia="Arial" w:hAnsi="Arial" w:cs="Arial"/>
          <w:color w:val="000000"/>
        </w:rPr>
        <w:t>l</w:t>
      </w:r>
      <w:r>
        <w:rPr>
          <w:rFonts w:ascii="Arial" w:eastAsia="Arial" w:hAnsi="Arial" w:cs="Arial"/>
          <w:color w:val="000000"/>
        </w:rPr>
        <w:t xml:space="preserve">ead </w:t>
      </w:r>
      <w:r w:rsidR="00AB595B">
        <w:rPr>
          <w:rFonts w:ascii="Arial" w:eastAsia="Arial" w:hAnsi="Arial" w:cs="Arial"/>
          <w:color w:val="000000"/>
        </w:rPr>
        <w:t>s</w:t>
      </w:r>
      <w:r>
        <w:rPr>
          <w:rFonts w:ascii="Arial" w:eastAsia="Arial" w:hAnsi="Arial" w:cs="Arial"/>
          <w:color w:val="000000"/>
        </w:rPr>
        <w:t xml:space="preserve">chools </w:t>
      </w:r>
      <w:r w:rsidR="003664A9">
        <w:rPr>
          <w:rFonts w:ascii="Arial" w:eastAsia="Arial" w:hAnsi="Arial" w:cs="Arial"/>
          <w:color w:val="000000"/>
        </w:rPr>
        <w:t xml:space="preserve">is </w:t>
      </w:r>
      <w:r>
        <w:rPr>
          <w:rFonts w:ascii="Arial" w:eastAsia="Arial" w:hAnsi="Arial" w:cs="Arial"/>
          <w:color w:val="000000"/>
        </w:rPr>
        <w:t xml:space="preserve">stepping down from the role at the end of </w:t>
      </w:r>
      <w:r w:rsidR="009431A6">
        <w:rPr>
          <w:rFonts w:ascii="Arial" w:eastAsia="Arial" w:hAnsi="Arial" w:cs="Arial"/>
          <w:color w:val="000000"/>
        </w:rPr>
        <w:t xml:space="preserve">academic year </w:t>
      </w:r>
      <w:r>
        <w:rPr>
          <w:rFonts w:ascii="Arial" w:eastAsia="Arial" w:hAnsi="Arial" w:cs="Arial"/>
          <w:color w:val="000000"/>
        </w:rPr>
        <w:t xml:space="preserve">2020/21. The </w:t>
      </w:r>
      <w:r w:rsidR="009431A6">
        <w:rPr>
          <w:rFonts w:ascii="Arial" w:eastAsia="Arial" w:hAnsi="Arial" w:cs="Arial"/>
          <w:color w:val="000000"/>
        </w:rPr>
        <w:t xml:space="preserve">Department for Education (DfE) </w:t>
      </w:r>
      <w:r>
        <w:rPr>
          <w:rFonts w:ascii="Arial" w:eastAsia="Arial" w:hAnsi="Arial" w:cs="Arial"/>
          <w:color w:val="000000"/>
        </w:rPr>
        <w:t xml:space="preserve">is therefore seeking to appoint </w:t>
      </w:r>
      <w:r w:rsidR="00AD700F">
        <w:rPr>
          <w:rFonts w:ascii="Arial" w:eastAsia="Arial" w:hAnsi="Arial" w:cs="Arial"/>
          <w:color w:val="000000"/>
        </w:rPr>
        <w:t xml:space="preserve">a </w:t>
      </w:r>
      <w:r>
        <w:rPr>
          <w:rFonts w:ascii="Arial" w:eastAsia="Arial" w:hAnsi="Arial" w:cs="Arial"/>
          <w:color w:val="000000"/>
        </w:rPr>
        <w:t xml:space="preserve">new </w:t>
      </w:r>
      <w:r w:rsidR="002235C1">
        <w:rPr>
          <w:rFonts w:ascii="Arial" w:eastAsia="Arial" w:hAnsi="Arial" w:cs="Arial"/>
          <w:color w:val="000000"/>
        </w:rPr>
        <w:t>l</w:t>
      </w:r>
      <w:r>
        <w:rPr>
          <w:rFonts w:ascii="Arial" w:eastAsia="Arial" w:hAnsi="Arial" w:cs="Arial"/>
          <w:color w:val="000000"/>
        </w:rPr>
        <w:t xml:space="preserve">ead </w:t>
      </w:r>
      <w:r w:rsidR="002235C1">
        <w:rPr>
          <w:rFonts w:ascii="Arial" w:eastAsia="Arial" w:hAnsi="Arial" w:cs="Arial"/>
          <w:color w:val="000000"/>
        </w:rPr>
        <w:t>s</w:t>
      </w:r>
      <w:r>
        <w:rPr>
          <w:rFonts w:ascii="Arial" w:eastAsia="Arial" w:hAnsi="Arial" w:cs="Arial"/>
          <w:color w:val="000000"/>
        </w:rPr>
        <w:t>chool</w:t>
      </w:r>
      <w:r w:rsidR="00783859">
        <w:rPr>
          <w:rFonts w:ascii="Arial" w:eastAsia="Arial" w:hAnsi="Arial" w:cs="Arial"/>
          <w:color w:val="000000"/>
        </w:rPr>
        <w:t xml:space="preserve">, </w:t>
      </w:r>
      <w:proofErr w:type="gramStart"/>
      <w:r w:rsidR="002235C1">
        <w:rPr>
          <w:rFonts w:ascii="Arial" w:eastAsia="Arial" w:hAnsi="Arial" w:cs="Arial"/>
          <w:color w:val="000000"/>
        </w:rPr>
        <w:t>college</w:t>
      </w:r>
      <w:proofErr w:type="gramEnd"/>
      <w:r w:rsidR="002235C1">
        <w:rPr>
          <w:rFonts w:ascii="Arial" w:eastAsia="Arial" w:hAnsi="Arial" w:cs="Arial"/>
          <w:color w:val="000000"/>
        </w:rPr>
        <w:t xml:space="preserve"> or Trust</w:t>
      </w:r>
      <w:r>
        <w:rPr>
          <w:rFonts w:ascii="Arial" w:eastAsia="Arial" w:hAnsi="Arial" w:cs="Arial"/>
          <w:color w:val="000000"/>
        </w:rPr>
        <w:t xml:space="preserve"> for</w:t>
      </w:r>
      <w:r w:rsidR="004D5FDD">
        <w:rPr>
          <w:rFonts w:ascii="Arial" w:eastAsia="Arial" w:hAnsi="Arial" w:cs="Arial"/>
          <w:color w:val="000000"/>
        </w:rPr>
        <w:t xml:space="preserve"> </w:t>
      </w:r>
      <w:r w:rsidR="00B27C89">
        <w:rPr>
          <w:rFonts w:ascii="Arial" w:eastAsia="Arial" w:hAnsi="Arial" w:cs="Arial"/>
          <w:color w:val="000000"/>
        </w:rPr>
        <w:t>t</w:t>
      </w:r>
      <w:r w:rsidRPr="004D5FDD">
        <w:rPr>
          <w:rFonts w:ascii="Arial" w:eastAsia="Arial" w:hAnsi="Arial" w:cs="Arial"/>
          <w:color w:val="000000"/>
        </w:rPr>
        <w:t>he Solent Maths Hub</w:t>
      </w:r>
      <w:r w:rsidR="00630576">
        <w:rPr>
          <w:rFonts w:ascii="Arial" w:eastAsia="Arial" w:hAnsi="Arial" w:cs="Arial"/>
          <w:color w:val="000000"/>
        </w:rPr>
        <w:t xml:space="preserve"> for academic year 2021/22</w:t>
      </w:r>
      <w:r w:rsidR="00B32AF4">
        <w:rPr>
          <w:rFonts w:ascii="Arial" w:eastAsia="Arial" w:hAnsi="Arial" w:cs="Arial"/>
          <w:color w:val="000000"/>
        </w:rPr>
        <w:t>.</w:t>
      </w:r>
      <w:r w:rsidR="00824C4F" w:rsidRPr="004D5FDD">
        <w:rPr>
          <w:rFonts w:ascii="Arial" w:eastAsia="Arial" w:hAnsi="Arial" w:cs="Arial"/>
          <w:color w:val="000000"/>
        </w:rPr>
        <w:t xml:space="preserve"> </w:t>
      </w:r>
    </w:p>
    <w:p w14:paraId="042A1D62" w14:textId="77777777" w:rsidR="00B32AF4" w:rsidRDefault="00B32AF4" w:rsidP="004D5FDD">
      <w:pPr>
        <w:pBdr>
          <w:top w:val="nil"/>
          <w:left w:val="nil"/>
          <w:bottom w:val="nil"/>
          <w:right w:val="nil"/>
          <w:between w:val="nil"/>
        </w:pBdr>
        <w:spacing w:line="264" w:lineRule="auto"/>
        <w:rPr>
          <w:rFonts w:ascii="Arial" w:eastAsia="Arial" w:hAnsi="Arial" w:cs="Arial"/>
          <w:color w:val="000000"/>
        </w:rPr>
      </w:pPr>
    </w:p>
    <w:p w14:paraId="3DA86E7D" w14:textId="450ED7B3" w:rsidR="00B32AF4" w:rsidRDefault="00B32AF4" w:rsidP="004D5FDD">
      <w:pPr>
        <w:pBdr>
          <w:top w:val="nil"/>
          <w:left w:val="nil"/>
          <w:bottom w:val="nil"/>
          <w:right w:val="nil"/>
          <w:between w:val="nil"/>
        </w:pBdr>
        <w:spacing w:line="264" w:lineRule="auto"/>
        <w:rPr>
          <w:rFonts w:ascii="Arial" w:eastAsia="Arial" w:hAnsi="Arial" w:cs="Arial"/>
          <w:color w:val="000000"/>
        </w:rPr>
      </w:pPr>
      <w:r>
        <w:rPr>
          <w:rFonts w:ascii="Arial" w:eastAsia="Arial" w:hAnsi="Arial" w:cs="Arial"/>
          <w:color w:val="000000"/>
        </w:rPr>
        <w:t>The Solent Maths Hub</w:t>
      </w:r>
      <w:r w:rsidR="00824C4F" w:rsidRPr="004D5FDD">
        <w:rPr>
          <w:rFonts w:ascii="Arial" w:eastAsia="Arial" w:hAnsi="Arial" w:cs="Arial"/>
          <w:color w:val="000000"/>
        </w:rPr>
        <w:t xml:space="preserve"> covers </w:t>
      </w:r>
      <w:r>
        <w:rPr>
          <w:rFonts w:ascii="Arial" w:eastAsia="Arial" w:hAnsi="Arial" w:cs="Arial"/>
          <w:color w:val="000000"/>
        </w:rPr>
        <w:t>the following local authority districts:</w:t>
      </w:r>
    </w:p>
    <w:p w14:paraId="33437E9B" w14:textId="3535BA90" w:rsidR="00B32AF4" w:rsidRDefault="00E70DED"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 xml:space="preserve">Isle of Wight </w:t>
      </w:r>
    </w:p>
    <w:p w14:paraId="6885B156" w14:textId="6942FB47" w:rsidR="00B32AF4" w:rsidRDefault="00E70DED"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 xml:space="preserve">Portsmouth </w:t>
      </w:r>
    </w:p>
    <w:p w14:paraId="6A09C700" w14:textId="16A0708E" w:rsidR="00354198" w:rsidRDefault="00E70DED"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Southampton</w:t>
      </w:r>
    </w:p>
    <w:p w14:paraId="4BD3C4B0" w14:textId="240AC032" w:rsidR="00354198" w:rsidRDefault="00824C4F"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 xml:space="preserve">East Hampshire </w:t>
      </w:r>
    </w:p>
    <w:p w14:paraId="68B3B322" w14:textId="4B7BF204" w:rsidR="00354198" w:rsidRDefault="00824C4F"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 xml:space="preserve">Eastleigh </w:t>
      </w:r>
    </w:p>
    <w:p w14:paraId="0C80A7E7" w14:textId="6D00519A" w:rsidR="00354198" w:rsidRDefault="00824C4F"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 xml:space="preserve">Fareham </w:t>
      </w:r>
    </w:p>
    <w:p w14:paraId="64A6971F" w14:textId="40476C18" w:rsidR="00354198" w:rsidRDefault="00824C4F"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 xml:space="preserve">Gosport </w:t>
      </w:r>
    </w:p>
    <w:p w14:paraId="3BB1EDE3" w14:textId="0F0AA4F8" w:rsidR="00354198" w:rsidRDefault="00824C4F"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Havant</w:t>
      </w:r>
    </w:p>
    <w:p w14:paraId="26DFA2ED" w14:textId="6C933C25" w:rsidR="00354198" w:rsidRDefault="00824C4F"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 xml:space="preserve">New Forest </w:t>
      </w:r>
    </w:p>
    <w:p w14:paraId="63459FD8" w14:textId="77777777" w:rsidR="008E636F" w:rsidRDefault="00824C4F" w:rsidP="00B32AF4">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 xml:space="preserve">Test Valley and </w:t>
      </w:r>
    </w:p>
    <w:p w14:paraId="25F1C106" w14:textId="67774270" w:rsidR="00824C4F" w:rsidRPr="004D5FDD" w:rsidRDefault="00824C4F" w:rsidP="008E636F">
      <w:pPr>
        <w:pStyle w:val="ListParagraph"/>
        <w:numPr>
          <w:ilvl w:val="0"/>
          <w:numId w:val="25"/>
        </w:numPr>
        <w:pBdr>
          <w:top w:val="nil"/>
          <w:left w:val="nil"/>
          <w:bottom w:val="nil"/>
          <w:right w:val="nil"/>
          <w:between w:val="nil"/>
        </w:pBdr>
        <w:spacing w:line="264" w:lineRule="auto"/>
        <w:rPr>
          <w:rFonts w:ascii="Arial" w:eastAsia="Arial" w:hAnsi="Arial" w:cs="Arial"/>
          <w:color w:val="000000"/>
        </w:rPr>
      </w:pPr>
      <w:r w:rsidRPr="004D5FDD">
        <w:rPr>
          <w:rFonts w:ascii="Arial" w:eastAsia="Arial" w:hAnsi="Arial" w:cs="Arial"/>
          <w:color w:val="000000"/>
        </w:rPr>
        <w:t>Winchester</w:t>
      </w:r>
    </w:p>
    <w:p w14:paraId="3961C720" w14:textId="15CBFB38" w:rsidR="00A02CFF" w:rsidRDefault="00A02CFF">
      <w:pPr>
        <w:pBdr>
          <w:top w:val="nil"/>
          <w:left w:val="nil"/>
          <w:bottom w:val="nil"/>
          <w:right w:val="nil"/>
          <w:between w:val="nil"/>
        </w:pBdr>
        <w:spacing w:before="230" w:after="120" w:line="264" w:lineRule="auto"/>
        <w:rPr>
          <w:rFonts w:ascii="Arial" w:eastAsia="Arial" w:hAnsi="Arial" w:cs="Arial"/>
          <w:color w:val="000000"/>
        </w:rPr>
      </w:pPr>
      <w:r>
        <w:rPr>
          <w:rFonts w:ascii="Arial" w:eastAsia="Arial" w:hAnsi="Arial" w:cs="Arial"/>
          <w:color w:val="000000"/>
        </w:rPr>
        <w:t>The successful applicant</w:t>
      </w:r>
      <w:r w:rsidR="002C40F2">
        <w:rPr>
          <w:rFonts w:ascii="Arial" w:eastAsia="Arial" w:hAnsi="Arial" w:cs="Arial"/>
          <w:color w:val="000000"/>
        </w:rPr>
        <w:t xml:space="preserve"> </w:t>
      </w:r>
      <w:r w:rsidR="00160A78">
        <w:rPr>
          <w:rFonts w:ascii="Arial" w:eastAsia="Arial" w:hAnsi="Arial" w:cs="Arial"/>
          <w:color w:val="000000"/>
        </w:rPr>
        <w:t>must have a named</w:t>
      </w:r>
      <w:r w:rsidR="002C40F2">
        <w:rPr>
          <w:rFonts w:ascii="Arial" w:eastAsia="Arial" w:hAnsi="Arial" w:cs="Arial"/>
          <w:color w:val="000000"/>
        </w:rPr>
        <w:t xml:space="preserve"> school</w:t>
      </w:r>
      <w:r>
        <w:rPr>
          <w:rFonts w:ascii="Arial" w:eastAsia="Arial" w:hAnsi="Arial" w:cs="Arial"/>
          <w:color w:val="000000"/>
        </w:rPr>
        <w:t xml:space="preserve"> </w:t>
      </w:r>
      <w:r w:rsidR="00235E82">
        <w:rPr>
          <w:rFonts w:ascii="Arial" w:eastAsia="Arial" w:hAnsi="Arial" w:cs="Arial"/>
          <w:color w:val="000000"/>
        </w:rPr>
        <w:t>or college</w:t>
      </w:r>
      <w:r>
        <w:rPr>
          <w:rFonts w:ascii="Arial" w:eastAsia="Arial" w:hAnsi="Arial" w:cs="Arial"/>
          <w:color w:val="000000"/>
        </w:rPr>
        <w:t xml:space="preserve"> </w:t>
      </w:r>
      <w:r w:rsidR="002C40F2">
        <w:rPr>
          <w:rFonts w:ascii="Arial" w:eastAsia="Arial" w:hAnsi="Arial" w:cs="Arial"/>
          <w:color w:val="000000"/>
        </w:rPr>
        <w:t>located in</w:t>
      </w:r>
      <w:r w:rsidR="00B7639A">
        <w:rPr>
          <w:rFonts w:ascii="Arial" w:eastAsia="Arial" w:hAnsi="Arial" w:cs="Arial"/>
          <w:color w:val="000000"/>
        </w:rPr>
        <w:t xml:space="preserve"> one </w:t>
      </w:r>
      <w:r w:rsidR="009C10E7">
        <w:rPr>
          <w:rFonts w:ascii="Arial" w:eastAsia="Arial" w:hAnsi="Arial" w:cs="Arial"/>
          <w:color w:val="000000"/>
        </w:rPr>
        <w:t>of</w:t>
      </w:r>
      <w:r w:rsidR="00B7639A">
        <w:rPr>
          <w:rFonts w:ascii="Arial" w:eastAsia="Arial" w:hAnsi="Arial" w:cs="Arial"/>
          <w:color w:val="000000"/>
        </w:rPr>
        <w:t xml:space="preserve"> the local authority districts listed above</w:t>
      </w:r>
      <w:r w:rsidR="00B2322B">
        <w:rPr>
          <w:rFonts w:ascii="Arial" w:eastAsia="Arial" w:hAnsi="Arial" w:cs="Arial"/>
          <w:color w:val="000000"/>
        </w:rPr>
        <w:t xml:space="preserve"> which meets the eligibility criteria</w:t>
      </w:r>
      <w:r w:rsidR="00B7639A">
        <w:rPr>
          <w:rFonts w:ascii="Arial" w:eastAsia="Arial" w:hAnsi="Arial" w:cs="Arial"/>
          <w:color w:val="000000"/>
        </w:rPr>
        <w:t>.</w:t>
      </w:r>
    </w:p>
    <w:p w14:paraId="3751A585" w14:textId="51D809DA" w:rsidR="00EE17E5" w:rsidRDefault="00EE17E5">
      <w:pPr>
        <w:pBdr>
          <w:top w:val="nil"/>
          <w:left w:val="nil"/>
          <w:bottom w:val="nil"/>
          <w:right w:val="nil"/>
          <w:between w:val="nil"/>
        </w:pBdr>
        <w:spacing w:before="230" w:after="120" w:line="264" w:lineRule="auto"/>
        <w:rPr>
          <w:rFonts w:ascii="Arial" w:eastAsia="Arial" w:hAnsi="Arial" w:cs="Arial"/>
          <w:color w:val="000000"/>
        </w:rPr>
      </w:pPr>
      <w:r w:rsidRPr="00EE17E5">
        <w:rPr>
          <w:rFonts w:ascii="Arial" w:eastAsia="Arial" w:hAnsi="Arial" w:cs="Arial"/>
          <w:color w:val="000000"/>
        </w:rPr>
        <w:t xml:space="preserve">Leading a Maths Hub is a significant and demanding system leadership role, which </w:t>
      </w:r>
      <w:proofErr w:type="gramStart"/>
      <w:r w:rsidRPr="00EE17E5">
        <w:rPr>
          <w:rFonts w:ascii="Arial" w:eastAsia="Arial" w:hAnsi="Arial" w:cs="Arial"/>
          <w:color w:val="000000"/>
        </w:rPr>
        <w:t>has the opportunity to</w:t>
      </w:r>
      <w:proofErr w:type="gramEnd"/>
      <w:r w:rsidRPr="00EE17E5">
        <w:rPr>
          <w:rFonts w:ascii="Arial" w:eastAsia="Arial" w:hAnsi="Arial" w:cs="Arial"/>
          <w:color w:val="000000"/>
        </w:rPr>
        <w:t xml:space="preserve"> enhance the teaching of mathematics education in your local area. </w:t>
      </w:r>
      <w:r w:rsidR="00625812" w:rsidRPr="00625812">
        <w:rPr>
          <w:rFonts w:ascii="Arial" w:eastAsia="Arial" w:hAnsi="Arial" w:cs="Arial"/>
          <w:color w:val="000000"/>
        </w:rPr>
        <w:t xml:space="preserve">By fostering a culture of collaboration and support between teachers of maths, both within their own schools and schools </w:t>
      </w:r>
      <w:r w:rsidR="00B756F6">
        <w:rPr>
          <w:rFonts w:ascii="Arial" w:eastAsia="Arial" w:hAnsi="Arial" w:cs="Arial"/>
          <w:color w:val="000000"/>
        </w:rPr>
        <w:t>in the</w:t>
      </w:r>
      <w:r w:rsidR="008B39E3">
        <w:rPr>
          <w:rFonts w:ascii="Arial" w:eastAsia="Arial" w:hAnsi="Arial" w:cs="Arial"/>
          <w:color w:val="000000"/>
        </w:rPr>
        <w:t xml:space="preserve">ir local area, </w:t>
      </w:r>
      <w:r w:rsidR="00625812" w:rsidRPr="00625812">
        <w:rPr>
          <w:rFonts w:ascii="Arial" w:eastAsia="Arial" w:hAnsi="Arial" w:cs="Arial"/>
          <w:color w:val="000000"/>
        </w:rPr>
        <w:t xml:space="preserve">the Maths Hub programme has been paving the way as an outstanding demonstration of how high-quality professional development can improve pupil outcomes and teacher satisfaction. </w:t>
      </w:r>
      <w:r w:rsidRPr="00EE17E5">
        <w:rPr>
          <w:rFonts w:ascii="Arial" w:eastAsia="Arial" w:hAnsi="Arial" w:cs="Arial"/>
          <w:color w:val="000000"/>
        </w:rPr>
        <w:t xml:space="preserve"> Now, more than ever, schools </w:t>
      </w:r>
      <w:proofErr w:type="gramStart"/>
      <w:r w:rsidRPr="00EE17E5">
        <w:rPr>
          <w:rFonts w:ascii="Arial" w:eastAsia="Arial" w:hAnsi="Arial" w:cs="Arial"/>
          <w:color w:val="000000"/>
        </w:rPr>
        <w:t>are in need of</w:t>
      </w:r>
      <w:proofErr w:type="gramEnd"/>
      <w:r w:rsidRPr="00EE17E5">
        <w:rPr>
          <w:rFonts w:ascii="Arial" w:eastAsia="Arial" w:hAnsi="Arial" w:cs="Arial"/>
          <w:color w:val="000000"/>
        </w:rPr>
        <w:t xml:space="preserve"> support and guidance to get children’s education back on track following unprecedented disruption because </w:t>
      </w:r>
      <w:r w:rsidRPr="00EE17E5">
        <w:rPr>
          <w:rFonts w:ascii="Arial" w:eastAsia="Arial" w:hAnsi="Arial" w:cs="Arial"/>
          <w:color w:val="000000"/>
        </w:rPr>
        <w:lastRenderedPageBreak/>
        <w:t>of the Coronavirus pandemic. As a lead school, college or Trust running a Maths Hub</w:t>
      </w:r>
      <w:r w:rsidR="00F92C78">
        <w:rPr>
          <w:rFonts w:ascii="Arial" w:eastAsia="Arial" w:hAnsi="Arial" w:cs="Arial"/>
          <w:color w:val="000000"/>
        </w:rPr>
        <w:t>,</w:t>
      </w:r>
      <w:r w:rsidRPr="00EE17E5">
        <w:rPr>
          <w:rFonts w:ascii="Arial" w:eastAsia="Arial" w:hAnsi="Arial" w:cs="Arial"/>
          <w:color w:val="000000"/>
        </w:rPr>
        <w:t xml:space="preserve"> you will get the opportunity to be part of this effort as a national network of schools that are transforming maths education and changing the lives of children across England. </w:t>
      </w:r>
    </w:p>
    <w:p w14:paraId="621E44F0" w14:textId="0F83333F" w:rsidR="004A2008" w:rsidRDefault="00F76AAB">
      <w:pPr>
        <w:pBdr>
          <w:top w:val="nil"/>
          <w:left w:val="nil"/>
          <w:bottom w:val="nil"/>
          <w:right w:val="nil"/>
          <w:between w:val="nil"/>
        </w:pBdr>
        <w:spacing w:before="230" w:after="120" w:line="264" w:lineRule="auto"/>
        <w:rPr>
          <w:rFonts w:ascii="Arial" w:eastAsia="Arial" w:hAnsi="Arial" w:cs="Arial"/>
          <w:color w:val="000000"/>
        </w:rPr>
      </w:pPr>
      <w:r>
        <w:rPr>
          <w:rFonts w:ascii="Arial" w:eastAsia="Arial" w:hAnsi="Arial" w:cs="Arial"/>
          <w:color w:val="000000"/>
        </w:rPr>
        <w:t xml:space="preserve">The new </w:t>
      </w:r>
      <w:r w:rsidR="00356995">
        <w:rPr>
          <w:rFonts w:ascii="Arial" w:eastAsia="Arial" w:hAnsi="Arial" w:cs="Arial"/>
          <w:color w:val="000000"/>
        </w:rPr>
        <w:t>l</w:t>
      </w:r>
      <w:r w:rsidR="00317045">
        <w:rPr>
          <w:rFonts w:ascii="Arial" w:eastAsia="Arial" w:hAnsi="Arial" w:cs="Arial"/>
          <w:color w:val="000000"/>
        </w:rPr>
        <w:t>ead</w:t>
      </w:r>
      <w:r>
        <w:rPr>
          <w:rFonts w:ascii="Arial" w:eastAsia="Arial" w:hAnsi="Arial" w:cs="Arial"/>
          <w:color w:val="000000"/>
        </w:rPr>
        <w:t xml:space="preserve"> will </w:t>
      </w:r>
      <w:r w:rsidR="00317045">
        <w:rPr>
          <w:rFonts w:ascii="Arial" w:eastAsia="Arial" w:hAnsi="Arial" w:cs="Arial"/>
          <w:color w:val="000000"/>
        </w:rPr>
        <w:t xml:space="preserve">be expected to continue and </w:t>
      </w:r>
      <w:r>
        <w:rPr>
          <w:rFonts w:ascii="Arial" w:eastAsia="Arial" w:hAnsi="Arial" w:cs="Arial"/>
          <w:color w:val="000000"/>
        </w:rPr>
        <w:t xml:space="preserve">build </w:t>
      </w:r>
      <w:r w:rsidR="00317045">
        <w:rPr>
          <w:rFonts w:ascii="Arial" w:eastAsia="Arial" w:hAnsi="Arial" w:cs="Arial"/>
          <w:color w:val="000000"/>
        </w:rPr>
        <w:t>up</w:t>
      </w:r>
      <w:r>
        <w:rPr>
          <w:rFonts w:ascii="Arial" w:eastAsia="Arial" w:hAnsi="Arial" w:cs="Arial"/>
          <w:color w:val="000000"/>
        </w:rPr>
        <w:t>on the successful work of the</w:t>
      </w:r>
      <w:r w:rsidR="00F27EE4">
        <w:rPr>
          <w:rFonts w:ascii="Arial" w:eastAsia="Arial" w:hAnsi="Arial" w:cs="Arial"/>
          <w:color w:val="000000"/>
        </w:rPr>
        <w:t xml:space="preserve"> previous lead school,</w:t>
      </w:r>
      <w:r>
        <w:rPr>
          <w:rFonts w:ascii="Arial" w:eastAsia="Arial" w:hAnsi="Arial" w:cs="Arial"/>
          <w:color w:val="000000"/>
        </w:rPr>
        <w:t xml:space="preserve"> </w:t>
      </w:r>
      <w:r w:rsidR="00317045">
        <w:rPr>
          <w:rFonts w:ascii="Arial" w:eastAsia="Arial" w:hAnsi="Arial" w:cs="Arial"/>
          <w:color w:val="000000"/>
        </w:rPr>
        <w:t>Mary Rose Academy (Solent)</w:t>
      </w:r>
      <w:r w:rsidR="004D5FDD">
        <w:rPr>
          <w:rFonts w:ascii="Arial" w:eastAsia="Arial" w:hAnsi="Arial" w:cs="Arial"/>
          <w:color w:val="000000"/>
        </w:rPr>
        <w:t>.</w:t>
      </w:r>
      <w:r w:rsidR="000372AB">
        <w:rPr>
          <w:rFonts w:ascii="Arial" w:eastAsia="Arial" w:hAnsi="Arial" w:cs="Arial"/>
          <w:color w:val="000000"/>
        </w:rPr>
        <w:t xml:space="preserve"> </w:t>
      </w:r>
      <w:r w:rsidR="00AD04B0" w:rsidRPr="00AD04B0">
        <w:rPr>
          <w:rFonts w:ascii="Arial" w:eastAsia="Arial" w:hAnsi="Arial" w:cs="Arial"/>
          <w:color w:val="000000"/>
        </w:rPr>
        <w:t>As the brand of the</w:t>
      </w:r>
      <w:r w:rsidR="00F71092">
        <w:rPr>
          <w:rFonts w:ascii="Arial" w:eastAsia="Arial" w:hAnsi="Arial" w:cs="Arial"/>
          <w:color w:val="000000"/>
        </w:rPr>
        <w:t xml:space="preserve"> </w:t>
      </w:r>
      <w:r w:rsidR="00F71092" w:rsidRPr="00AD04B0">
        <w:rPr>
          <w:rFonts w:ascii="Arial" w:eastAsia="Arial" w:hAnsi="Arial" w:cs="Arial"/>
          <w:color w:val="000000"/>
        </w:rPr>
        <w:t>‘Solent</w:t>
      </w:r>
      <w:r w:rsidR="00AD04B0" w:rsidRPr="00AD04B0">
        <w:rPr>
          <w:rFonts w:ascii="Arial" w:eastAsia="Arial" w:hAnsi="Arial" w:cs="Arial"/>
          <w:color w:val="000000"/>
        </w:rPr>
        <w:t xml:space="preserve"> Maths Hub</w:t>
      </w:r>
      <w:r w:rsidR="00F71092">
        <w:rPr>
          <w:rFonts w:ascii="Arial" w:eastAsia="Arial" w:hAnsi="Arial" w:cs="Arial"/>
          <w:color w:val="000000"/>
        </w:rPr>
        <w:t>’</w:t>
      </w:r>
      <w:r w:rsidR="00AD04B0" w:rsidRPr="00AD04B0">
        <w:rPr>
          <w:rFonts w:ascii="Arial" w:eastAsia="Arial" w:hAnsi="Arial" w:cs="Arial"/>
          <w:color w:val="000000"/>
        </w:rPr>
        <w:t xml:space="preserve"> is well established in the local area, it is expected that the Maths Hub brand will remain the same to prevent confusion for the schools being supported by the hub.</w:t>
      </w:r>
    </w:p>
    <w:p w14:paraId="598D864A" w14:textId="22347830" w:rsidR="004A2008" w:rsidRDefault="004A2008" w:rsidP="00824C4F">
      <w:pPr>
        <w:pBdr>
          <w:top w:val="nil"/>
          <w:left w:val="nil"/>
          <w:bottom w:val="nil"/>
          <w:right w:val="nil"/>
          <w:between w:val="nil"/>
        </w:pBdr>
        <w:spacing w:after="120" w:line="264" w:lineRule="auto"/>
        <w:rPr>
          <w:rFonts w:ascii="Arial" w:eastAsia="Arial" w:hAnsi="Arial" w:cs="Arial"/>
          <w:b/>
          <w:color w:val="000000"/>
        </w:rPr>
      </w:pPr>
      <w:r>
        <w:rPr>
          <w:rFonts w:ascii="Arial" w:eastAsia="Arial" w:hAnsi="Arial" w:cs="Arial"/>
          <w:b/>
          <w:color w:val="000000"/>
        </w:rPr>
        <w:t>The application and selection process</w:t>
      </w:r>
    </w:p>
    <w:p w14:paraId="490C2CB7" w14:textId="782922C5" w:rsidR="00317045" w:rsidRPr="004D5FDD" w:rsidRDefault="009C6DDE" w:rsidP="004D5FDD">
      <w:pPr>
        <w:pBdr>
          <w:top w:val="nil"/>
          <w:left w:val="nil"/>
          <w:bottom w:val="nil"/>
          <w:right w:val="nil"/>
          <w:between w:val="nil"/>
        </w:pBdr>
        <w:spacing w:line="264" w:lineRule="auto"/>
        <w:rPr>
          <w:rFonts w:ascii="Arial" w:eastAsia="Arial" w:hAnsi="Arial" w:cs="Arial"/>
          <w:bCs/>
          <w:color w:val="000000"/>
        </w:rPr>
      </w:pPr>
      <w:r>
        <w:rPr>
          <w:rFonts w:ascii="Arial" w:eastAsia="Arial" w:hAnsi="Arial" w:cs="Arial"/>
          <w:bCs/>
          <w:color w:val="000000"/>
        </w:rPr>
        <w:t xml:space="preserve">The </w:t>
      </w:r>
      <w:r w:rsidR="00E122A9">
        <w:rPr>
          <w:rFonts w:ascii="Arial" w:eastAsia="Arial" w:hAnsi="Arial" w:cs="Arial"/>
          <w:bCs/>
          <w:color w:val="000000"/>
        </w:rPr>
        <w:t>National Centre for Excellence in the Teaching of Mathematics (</w:t>
      </w:r>
      <w:r>
        <w:rPr>
          <w:rFonts w:ascii="Arial" w:eastAsia="Arial" w:hAnsi="Arial" w:cs="Arial"/>
          <w:bCs/>
          <w:color w:val="000000"/>
        </w:rPr>
        <w:t>NCETM</w:t>
      </w:r>
      <w:r w:rsidR="00E122A9">
        <w:rPr>
          <w:rFonts w:ascii="Arial" w:eastAsia="Arial" w:hAnsi="Arial" w:cs="Arial"/>
          <w:bCs/>
          <w:color w:val="000000"/>
        </w:rPr>
        <w:t>)</w:t>
      </w:r>
      <w:r>
        <w:rPr>
          <w:rFonts w:ascii="Arial" w:eastAsia="Arial" w:hAnsi="Arial" w:cs="Arial"/>
          <w:bCs/>
          <w:color w:val="000000"/>
        </w:rPr>
        <w:t xml:space="preserve"> will be holding </w:t>
      </w:r>
      <w:r w:rsidR="00CA6685">
        <w:rPr>
          <w:rFonts w:ascii="Arial" w:eastAsia="Arial" w:hAnsi="Arial" w:cs="Arial"/>
          <w:bCs/>
          <w:color w:val="000000"/>
        </w:rPr>
        <w:t>an</w:t>
      </w:r>
      <w:r>
        <w:rPr>
          <w:rFonts w:ascii="Arial" w:eastAsia="Arial" w:hAnsi="Arial" w:cs="Arial"/>
          <w:bCs/>
          <w:color w:val="000000"/>
        </w:rPr>
        <w:t xml:space="preserve"> online briefing for all potential applicants on </w:t>
      </w:r>
      <w:r w:rsidR="00D753AC" w:rsidRPr="00AB5715">
        <w:rPr>
          <w:rFonts w:ascii="Arial" w:eastAsia="Arial" w:hAnsi="Arial" w:cs="Arial"/>
          <w:bCs/>
          <w:color w:val="000000"/>
        </w:rPr>
        <w:t>Tuesday 23</w:t>
      </w:r>
      <w:r w:rsidR="00854DB2" w:rsidRPr="00854DB2">
        <w:rPr>
          <w:rFonts w:ascii="Arial" w:eastAsia="Arial" w:hAnsi="Arial" w:cs="Arial"/>
          <w:bCs/>
          <w:color w:val="000000"/>
          <w:vertAlign w:val="superscript"/>
        </w:rPr>
        <w:t>rd</w:t>
      </w:r>
      <w:r w:rsidRPr="00AB5715">
        <w:rPr>
          <w:rFonts w:ascii="Arial" w:eastAsia="Arial" w:hAnsi="Arial" w:cs="Arial"/>
          <w:bCs/>
          <w:color w:val="000000"/>
        </w:rPr>
        <w:t xml:space="preserve"> February</w:t>
      </w:r>
      <w:r w:rsidR="00F212F2" w:rsidRPr="00AB5715">
        <w:rPr>
          <w:rFonts w:ascii="Arial" w:eastAsia="Arial" w:hAnsi="Arial" w:cs="Arial"/>
          <w:color w:val="000000"/>
        </w:rPr>
        <w:t xml:space="preserve"> </w:t>
      </w:r>
      <w:r w:rsidR="00C24458" w:rsidRPr="00AB5715">
        <w:rPr>
          <w:rFonts w:ascii="Arial" w:eastAsia="Arial" w:hAnsi="Arial" w:cs="Arial"/>
          <w:color w:val="000000"/>
        </w:rPr>
        <w:t>14</w:t>
      </w:r>
      <w:r w:rsidR="00AB5715">
        <w:rPr>
          <w:rFonts w:ascii="Arial" w:eastAsia="Arial" w:hAnsi="Arial" w:cs="Arial"/>
          <w:color w:val="000000"/>
        </w:rPr>
        <w:t>:</w:t>
      </w:r>
      <w:r w:rsidR="00C24458" w:rsidRPr="00AB5715">
        <w:rPr>
          <w:rFonts w:ascii="Arial" w:eastAsia="Arial" w:hAnsi="Arial" w:cs="Arial"/>
          <w:color w:val="000000"/>
        </w:rPr>
        <w:t>00</w:t>
      </w:r>
      <w:r w:rsidR="004A2008" w:rsidRPr="00AB5715">
        <w:rPr>
          <w:rFonts w:ascii="Arial" w:eastAsia="Arial" w:hAnsi="Arial" w:cs="Arial"/>
          <w:color w:val="000000"/>
        </w:rPr>
        <w:t>–</w:t>
      </w:r>
      <w:r w:rsidR="00F212F2" w:rsidRPr="00AB5715">
        <w:rPr>
          <w:rFonts w:ascii="Arial" w:eastAsia="Arial" w:hAnsi="Arial" w:cs="Arial"/>
          <w:color w:val="000000"/>
        </w:rPr>
        <w:t>1</w:t>
      </w:r>
      <w:r w:rsidR="00C24458" w:rsidRPr="00AB5715">
        <w:rPr>
          <w:rFonts w:ascii="Arial" w:eastAsia="Arial" w:hAnsi="Arial" w:cs="Arial"/>
          <w:color w:val="000000"/>
        </w:rPr>
        <w:t>5</w:t>
      </w:r>
      <w:r w:rsidR="00AB5715">
        <w:rPr>
          <w:rFonts w:ascii="Arial" w:eastAsia="Arial" w:hAnsi="Arial" w:cs="Arial"/>
          <w:color w:val="000000"/>
        </w:rPr>
        <w:t>:</w:t>
      </w:r>
      <w:r w:rsidR="00C24458" w:rsidRPr="00AB5715">
        <w:rPr>
          <w:rFonts w:ascii="Arial" w:eastAsia="Arial" w:hAnsi="Arial" w:cs="Arial"/>
          <w:color w:val="000000"/>
        </w:rPr>
        <w:t>30</w:t>
      </w:r>
      <w:r w:rsidR="004D5FDD" w:rsidRPr="00AB5715">
        <w:rPr>
          <w:rFonts w:ascii="Arial" w:eastAsia="Arial" w:hAnsi="Arial" w:cs="Arial"/>
          <w:color w:val="000000"/>
        </w:rPr>
        <w:t>.</w:t>
      </w:r>
    </w:p>
    <w:p w14:paraId="41CD3572" w14:textId="77777777" w:rsidR="004D5FDD" w:rsidRDefault="004D5FDD" w:rsidP="00824C4F">
      <w:pPr>
        <w:pBdr>
          <w:top w:val="nil"/>
          <w:left w:val="nil"/>
          <w:bottom w:val="nil"/>
          <w:right w:val="nil"/>
          <w:between w:val="nil"/>
        </w:pBdr>
        <w:spacing w:line="264" w:lineRule="auto"/>
        <w:rPr>
          <w:rFonts w:ascii="Arial" w:eastAsia="Arial" w:hAnsi="Arial" w:cs="Arial"/>
          <w:color w:val="000000"/>
        </w:rPr>
      </w:pPr>
    </w:p>
    <w:p w14:paraId="127EEC52" w14:textId="085829FC" w:rsidR="005A6520" w:rsidRPr="00824C4F" w:rsidRDefault="00F76AAB" w:rsidP="00824C4F">
      <w:pPr>
        <w:pBdr>
          <w:top w:val="nil"/>
          <w:left w:val="nil"/>
          <w:bottom w:val="nil"/>
          <w:right w:val="nil"/>
          <w:between w:val="nil"/>
        </w:pBdr>
        <w:spacing w:line="264" w:lineRule="auto"/>
        <w:rPr>
          <w:rFonts w:ascii="Arial" w:eastAsia="Arial" w:hAnsi="Arial" w:cs="Arial"/>
          <w:color w:val="000000"/>
        </w:rPr>
      </w:pPr>
      <w:r w:rsidRPr="00824C4F">
        <w:rPr>
          <w:rFonts w:ascii="Arial" w:eastAsia="Arial" w:hAnsi="Arial" w:cs="Arial"/>
          <w:color w:val="000000"/>
        </w:rPr>
        <w:t xml:space="preserve">It is </w:t>
      </w:r>
      <w:r w:rsidR="009C6DDE" w:rsidRPr="00824C4F">
        <w:rPr>
          <w:rFonts w:ascii="Arial" w:eastAsia="Arial" w:hAnsi="Arial" w:cs="Arial"/>
          <w:color w:val="000000"/>
        </w:rPr>
        <w:t xml:space="preserve">strongly </w:t>
      </w:r>
      <w:r w:rsidRPr="00824C4F">
        <w:rPr>
          <w:rFonts w:ascii="Arial" w:eastAsia="Arial" w:hAnsi="Arial" w:cs="Arial"/>
          <w:color w:val="000000"/>
        </w:rPr>
        <w:t>recommended that all potential applicants attend the briefing</w:t>
      </w:r>
      <w:r w:rsidR="009C6DDE" w:rsidRPr="00824C4F">
        <w:rPr>
          <w:rFonts w:ascii="Arial" w:eastAsia="Arial" w:hAnsi="Arial" w:cs="Arial"/>
          <w:color w:val="000000"/>
        </w:rPr>
        <w:t>, which will address the following:</w:t>
      </w:r>
    </w:p>
    <w:p w14:paraId="4852A637" w14:textId="4694F888" w:rsidR="009C6DDE" w:rsidRDefault="00E70DED" w:rsidP="00952DB7">
      <w:pPr>
        <w:pStyle w:val="ListParagraph"/>
        <w:numPr>
          <w:ilvl w:val="0"/>
          <w:numId w:val="13"/>
        </w:numPr>
        <w:pBdr>
          <w:top w:val="nil"/>
          <w:left w:val="nil"/>
          <w:bottom w:val="nil"/>
          <w:right w:val="nil"/>
          <w:between w:val="nil"/>
        </w:pBdr>
        <w:spacing w:line="264" w:lineRule="auto"/>
        <w:rPr>
          <w:rFonts w:ascii="Arial" w:eastAsia="Arial" w:hAnsi="Arial" w:cs="Arial"/>
          <w:color w:val="000000"/>
        </w:rPr>
      </w:pPr>
      <w:r>
        <w:rPr>
          <w:rFonts w:ascii="Arial" w:eastAsia="Arial" w:hAnsi="Arial" w:cs="Arial"/>
          <w:color w:val="000000"/>
        </w:rPr>
        <w:t>t</w:t>
      </w:r>
      <w:r w:rsidR="00952DB7">
        <w:rPr>
          <w:rFonts w:ascii="Arial" w:eastAsia="Arial" w:hAnsi="Arial" w:cs="Arial"/>
          <w:color w:val="000000"/>
        </w:rPr>
        <w:t>he role of the Lead School</w:t>
      </w:r>
    </w:p>
    <w:p w14:paraId="3DCBC2C6" w14:textId="5C0F4562" w:rsidR="00952DB7" w:rsidRDefault="00E70DED" w:rsidP="00952DB7">
      <w:pPr>
        <w:pStyle w:val="ListParagraph"/>
        <w:numPr>
          <w:ilvl w:val="0"/>
          <w:numId w:val="13"/>
        </w:numPr>
        <w:pBdr>
          <w:top w:val="nil"/>
          <w:left w:val="nil"/>
          <w:bottom w:val="nil"/>
          <w:right w:val="nil"/>
          <w:between w:val="nil"/>
        </w:pBdr>
        <w:spacing w:line="264" w:lineRule="auto"/>
        <w:rPr>
          <w:rFonts w:ascii="Arial" w:eastAsia="Arial" w:hAnsi="Arial" w:cs="Arial"/>
          <w:color w:val="000000"/>
        </w:rPr>
      </w:pPr>
      <w:r>
        <w:rPr>
          <w:rFonts w:ascii="Arial" w:eastAsia="Arial" w:hAnsi="Arial" w:cs="Arial"/>
          <w:color w:val="000000"/>
        </w:rPr>
        <w:t>t</w:t>
      </w:r>
      <w:r w:rsidR="00952DB7">
        <w:rPr>
          <w:rFonts w:ascii="Arial" w:eastAsia="Arial" w:hAnsi="Arial" w:cs="Arial"/>
          <w:color w:val="000000"/>
        </w:rPr>
        <w:t>he work of the existing Maths Hub</w:t>
      </w:r>
    </w:p>
    <w:p w14:paraId="62292698" w14:textId="50E5A17C" w:rsidR="00952DB7" w:rsidRDefault="00E70DED" w:rsidP="00952DB7">
      <w:pPr>
        <w:pStyle w:val="ListParagraph"/>
        <w:numPr>
          <w:ilvl w:val="0"/>
          <w:numId w:val="13"/>
        </w:numPr>
        <w:pBdr>
          <w:top w:val="nil"/>
          <w:left w:val="nil"/>
          <w:bottom w:val="nil"/>
          <w:right w:val="nil"/>
          <w:between w:val="nil"/>
        </w:pBdr>
        <w:spacing w:line="264" w:lineRule="auto"/>
        <w:rPr>
          <w:rFonts w:ascii="Arial" w:eastAsia="Arial" w:hAnsi="Arial" w:cs="Arial"/>
          <w:color w:val="000000"/>
        </w:rPr>
      </w:pPr>
      <w:r>
        <w:rPr>
          <w:rFonts w:ascii="Arial" w:eastAsia="Arial" w:hAnsi="Arial" w:cs="Arial"/>
          <w:color w:val="000000"/>
        </w:rPr>
        <w:t>t</w:t>
      </w:r>
      <w:r w:rsidR="00952DB7">
        <w:rPr>
          <w:rFonts w:ascii="Arial" w:eastAsia="Arial" w:hAnsi="Arial" w:cs="Arial"/>
          <w:color w:val="000000"/>
        </w:rPr>
        <w:t>he transition process between Lead Schools</w:t>
      </w:r>
    </w:p>
    <w:p w14:paraId="76AA7EB7" w14:textId="1470E692" w:rsidR="00952DB7" w:rsidRPr="00824C4F" w:rsidRDefault="00E70DED" w:rsidP="0093751F">
      <w:pPr>
        <w:pStyle w:val="ListParagraph"/>
        <w:numPr>
          <w:ilvl w:val="0"/>
          <w:numId w:val="13"/>
        </w:numPr>
        <w:pBdr>
          <w:top w:val="nil"/>
          <w:left w:val="nil"/>
          <w:bottom w:val="nil"/>
          <w:right w:val="nil"/>
          <w:between w:val="nil"/>
        </w:pBdr>
        <w:spacing w:after="120" w:line="264" w:lineRule="auto"/>
        <w:ind w:left="714" w:hanging="357"/>
        <w:rPr>
          <w:rFonts w:ascii="Arial" w:eastAsia="Arial" w:hAnsi="Arial" w:cs="Arial"/>
          <w:color w:val="000000"/>
        </w:rPr>
      </w:pPr>
      <w:r>
        <w:rPr>
          <w:rFonts w:ascii="Arial" w:eastAsia="Arial" w:hAnsi="Arial" w:cs="Arial"/>
          <w:color w:val="000000"/>
        </w:rPr>
        <w:t>t</w:t>
      </w:r>
      <w:r w:rsidR="00952DB7">
        <w:rPr>
          <w:rFonts w:ascii="Arial" w:eastAsia="Arial" w:hAnsi="Arial" w:cs="Arial"/>
          <w:color w:val="000000"/>
        </w:rPr>
        <w:t>he application and interview process</w:t>
      </w:r>
    </w:p>
    <w:p w14:paraId="559EC5C2" w14:textId="6080D3BB" w:rsidR="00952DB7" w:rsidRDefault="00952DB7" w:rsidP="00824C4F">
      <w:pPr>
        <w:pBdr>
          <w:top w:val="nil"/>
          <w:left w:val="nil"/>
          <w:bottom w:val="nil"/>
          <w:right w:val="nil"/>
          <w:between w:val="nil"/>
        </w:pBdr>
        <w:spacing w:after="120"/>
        <w:rPr>
          <w:rFonts w:ascii="Arial" w:eastAsia="Arial" w:hAnsi="Arial" w:cs="Arial"/>
          <w:color w:val="000000"/>
        </w:rPr>
      </w:pPr>
      <w:r w:rsidRPr="00824C4F">
        <w:rPr>
          <w:rFonts w:ascii="Arial" w:eastAsia="Arial" w:hAnsi="Arial" w:cs="Arial"/>
          <w:b/>
          <w:bCs/>
          <w:color w:val="000000"/>
        </w:rPr>
        <w:t>Please contact the NCETM (</w:t>
      </w:r>
      <w:hyperlink r:id="rId9">
        <w:r w:rsidRPr="00456E87">
          <w:rPr>
            <w:rFonts w:ascii="Arial" w:eastAsia="Arial" w:hAnsi="Arial" w:cs="Arial"/>
            <w:b/>
            <w:bCs/>
            <w:color w:val="0000FF"/>
            <w:u w:val="single"/>
          </w:rPr>
          <w:t>mathshubs@ncetm.org.uk</w:t>
        </w:r>
      </w:hyperlink>
      <w:r w:rsidRPr="00824C4F">
        <w:rPr>
          <w:rFonts w:ascii="Arial" w:eastAsia="Arial" w:hAnsi="Arial" w:cs="Arial"/>
          <w:b/>
          <w:bCs/>
          <w:color w:val="000000"/>
        </w:rPr>
        <w:t xml:space="preserve">) by </w:t>
      </w:r>
      <w:r w:rsidR="00AB5715" w:rsidRPr="00AB5715">
        <w:rPr>
          <w:rFonts w:ascii="Arial" w:eastAsia="Arial" w:hAnsi="Arial" w:cs="Arial"/>
          <w:b/>
          <w:bCs/>
          <w:color w:val="000000"/>
        </w:rPr>
        <w:t>midday</w:t>
      </w:r>
      <w:r w:rsidR="00F07CC0" w:rsidRPr="00AB5715">
        <w:rPr>
          <w:rFonts w:ascii="Arial" w:eastAsia="Arial" w:hAnsi="Arial" w:cs="Arial"/>
          <w:b/>
          <w:bCs/>
          <w:color w:val="000000"/>
        </w:rPr>
        <w:t xml:space="preserve"> on </w:t>
      </w:r>
      <w:r w:rsidR="00AF14A3" w:rsidRPr="00AB5715">
        <w:rPr>
          <w:rFonts w:ascii="Arial" w:eastAsia="Arial" w:hAnsi="Arial" w:cs="Arial"/>
          <w:b/>
          <w:bCs/>
          <w:color w:val="000000"/>
        </w:rPr>
        <w:t>22</w:t>
      </w:r>
      <w:r w:rsidR="00F44225" w:rsidRPr="00171F67">
        <w:rPr>
          <w:rFonts w:ascii="Arial" w:eastAsia="Arial" w:hAnsi="Arial" w:cs="Arial"/>
          <w:b/>
          <w:bCs/>
          <w:color w:val="000000"/>
          <w:vertAlign w:val="superscript"/>
        </w:rPr>
        <w:t>nd</w:t>
      </w:r>
      <w:r w:rsidR="00F44225">
        <w:rPr>
          <w:rFonts w:ascii="Arial" w:eastAsia="Arial" w:hAnsi="Arial" w:cs="Arial"/>
          <w:b/>
          <w:bCs/>
          <w:color w:val="000000"/>
        </w:rPr>
        <w:t xml:space="preserve"> </w:t>
      </w:r>
      <w:r w:rsidRPr="00AB5715">
        <w:rPr>
          <w:rFonts w:ascii="Arial" w:eastAsia="Arial" w:hAnsi="Arial" w:cs="Arial"/>
          <w:b/>
          <w:bCs/>
          <w:color w:val="000000"/>
        </w:rPr>
        <w:t>February</w:t>
      </w:r>
      <w:r w:rsidRPr="00AB5715">
        <w:rPr>
          <w:rFonts w:ascii="Arial" w:eastAsia="Arial" w:hAnsi="Arial" w:cs="Arial"/>
          <w:color w:val="000000"/>
        </w:rPr>
        <w:t xml:space="preserve"> if you would like a place at the </w:t>
      </w:r>
      <w:r w:rsidR="00CF2AE8" w:rsidRPr="00AB5715">
        <w:rPr>
          <w:rFonts w:ascii="Arial" w:eastAsia="Arial" w:hAnsi="Arial" w:cs="Arial"/>
          <w:color w:val="000000"/>
        </w:rPr>
        <w:t>briefing</w:t>
      </w:r>
      <w:r w:rsidRPr="00AB5715">
        <w:rPr>
          <w:rFonts w:ascii="Arial" w:eastAsia="Arial" w:hAnsi="Arial" w:cs="Arial"/>
          <w:color w:val="000000"/>
        </w:rPr>
        <w:t>, stating the</w:t>
      </w:r>
      <w:r w:rsidRPr="00824C4F">
        <w:rPr>
          <w:rFonts w:ascii="Arial" w:eastAsia="Arial" w:hAnsi="Arial" w:cs="Arial"/>
          <w:color w:val="000000"/>
        </w:rPr>
        <w:t xml:space="preserve"> names of participants and your school/college</w:t>
      </w:r>
      <w:r w:rsidR="0027204C">
        <w:rPr>
          <w:rFonts w:ascii="Arial" w:eastAsia="Arial" w:hAnsi="Arial" w:cs="Arial"/>
          <w:color w:val="000000"/>
        </w:rPr>
        <w:t>/Trust</w:t>
      </w:r>
      <w:r w:rsidRPr="00824C4F">
        <w:rPr>
          <w:rFonts w:ascii="Arial" w:eastAsia="Arial" w:hAnsi="Arial" w:cs="Arial"/>
          <w:color w:val="000000"/>
        </w:rPr>
        <w:t xml:space="preserve"> details.</w:t>
      </w:r>
    </w:p>
    <w:p w14:paraId="6E6A80CC" w14:textId="30928802" w:rsidR="00F32B6E" w:rsidRDefault="00952DB7" w:rsidP="009C6DDE">
      <w:pPr>
        <w:pBdr>
          <w:top w:val="nil"/>
          <w:left w:val="nil"/>
          <w:bottom w:val="nil"/>
          <w:right w:val="nil"/>
          <w:between w:val="nil"/>
        </w:pBdr>
        <w:spacing w:before="230" w:after="120" w:line="264" w:lineRule="auto"/>
        <w:rPr>
          <w:rFonts w:ascii="Arial" w:eastAsia="Arial" w:hAnsi="Arial" w:cs="Arial"/>
          <w:bCs/>
          <w:color w:val="000000"/>
        </w:rPr>
      </w:pPr>
      <w:r>
        <w:rPr>
          <w:rFonts w:ascii="Arial" w:eastAsia="Arial" w:hAnsi="Arial" w:cs="Arial"/>
          <w:bCs/>
          <w:color w:val="000000"/>
        </w:rPr>
        <w:t xml:space="preserve">Applications </w:t>
      </w:r>
      <w:r w:rsidR="00D25936">
        <w:rPr>
          <w:rFonts w:ascii="Arial" w:eastAsia="Arial" w:hAnsi="Arial" w:cs="Arial"/>
          <w:bCs/>
          <w:color w:val="000000"/>
        </w:rPr>
        <w:t>should</w:t>
      </w:r>
      <w:r>
        <w:rPr>
          <w:rFonts w:ascii="Arial" w:eastAsia="Arial" w:hAnsi="Arial" w:cs="Arial"/>
          <w:bCs/>
          <w:color w:val="000000"/>
        </w:rPr>
        <w:t xml:space="preserve"> be submitted using the </w:t>
      </w:r>
      <w:r w:rsidR="00882835">
        <w:rPr>
          <w:rFonts w:ascii="Arial" w:eastAsia="Arial" w:hAnsi="Arial" w:cs="Arial"/>
          <w:bCs/>
          <w:color w:val="000000"/>
        </w:rPr>
        <w:t xml:space="preserve">Department’s </w:t>
      </w:r>
      <w:hyperlink r:id="rId10" w:history="1">
        <w:proofErr w:type="spellStart"/>
        <w:r w:rsidR="00BB048B" w:rsidRPr="00456E87">
          <w:rPr>
            <w:rStyle w:val="Hyperlink"/>
            <w:rFonts w:ascii="Arial" w:eastAsia="Arial" w:hAnsi="Arial" w:cs="Arial"/>
            <w:bCs/>
            <w:color w:val="0000FF"/>
          </w:rPr>
          <w:t>E</w:t>
        </w:r>
        <w:r w:rsidR="00222116" w:rsidRPr="00456E87">
          <w:rPr>
            <w:rStyle w:val="Hyperlink"/>
            <w:rFonts w:ascii="Arial" w:eastAsia="Arial" w:hAnsi="Arial" w:cs="Arial"/>
            <w:bCs/>
            <w:color w:val="0000FF"/>
          </w:rPr>
          <w:t>Tendering</w:t>
        </w:r>
        <w:proofErr w:type="spellEnd"/>
        <w:r w:rsidRPr="00456E87">
          <w:rPr>
            <w:rStyle w:val="Hyperlink"/>
            <w:rFonts w:ascii="Arial" w:eastAsia="Arial" w:hAnsi="Arial" w:cs="Arial"/>
            <w:bCs/>
            <w:color w:val="0000FF"/>
          </w:rPr>
          <w:t xml:space="preserve"> system</w:t>
        </w:r>
      </w:hyperlink>
      <w:r w:rsidR="00A117B2" w:rsidRPr="00456E87">
        <w:rPr>
          <w:rStyle w:val="FootnoteReference"/>
          <w:rFonts w:ascii="Arial" w:eastAsia="Arial" w:hAnsi="Arial" w:cs="Arial"/>
          <w:bCs/>
          <w:color w:val="0000FF"/>
          <w:u w:val="single"/>
        </w:rPr>
        <w:footnoteReference w:id="2"/>
      </w:r>
      <w:r w:rsidRPr="00456E87">
        <w:rPr>
          <w:rFonts w:ascii="Arial" w:eastAsia="Arial" w:hAnsi="Arial" w:cs="Arial"/>
          <w:bCs/>
          <w:color w:val="0000FF"/>
        </w:rPr>
        <w:t xml:space="preserve">. </w:t>
      </w:r>
      <w:r w:rsidR="00D81B3F">
        <w:rPr>
          <w:rFonts w:ascii="Arial" w:eastAsia="Arial" w:hAnsi="Arial" w:cs="Arial"/>
          <w:bCs/>
          <w:color w:val="000000"/>
        </w:rPr>
        <w:t>Details of the content of the application form are given below and further guidance will be provided at the webinar.</w:t>
      </w:r>
    </w:p>
    <w:p w14:paraId="4265EBD3" w14:textId="01DBEF8D" w:rsidR="009C6DDE" w:rsidRPr="00AB5715" w:rsidRDefault="009C6DDE" w:rsidP="009C6DDE">
      <w:pPr>
        <w:pBdr>
          <w:top w:val="nil"/>
          <w:left w:val="nil"/>
          <w:bottom w:val="nil"/>
          <w:right w:val="nil"/>
          <w:between w:val="nil"/>
        </w:pBdr>
        <w:spacing w:before="230" w:after="120" w:line="264" w:lineRule="auto"/>
        <w:rPr>
          <w:rFonts w:ascii="Arial" w:eastAsia="Arial" w:hAnsi="Arial" w:cs="Arial"/>
          <w:bCs/>
          <w:color w:val="000000"/>
        </w:rPr>
      </w:pPr>
      <w:r>
        <w:rPr>
          <w:rFonts w:ascii="Arial" w:eastAsia="Arial" w:hAnsi="Arial" w:cs="Arial"/>
          <w:b/>
          <w:color w:val="000000"/>
        </w:rPr>
        <w:t xml:space="preserve">Applications need to be submitted to the </w:t>
      </w:r>
      <w:r w:rsidR="006C3357">
        <w:rPr>
          <w:rFonts w:ascii="Arial" w:eastAsia="Arial" w:hAnsi="Arial" w:cs="Arial"/>
          <w:b/>
          <w:color w:val="000000"/>
        </w:rPr>
        <w:t>Department</w:t>
      </w:r>
      <w:r>
        <w:rPr>
          <w:rFonts w:ascii="Arial" w:eastAsia="Arial" w:hAnsi="Arial" w:cs="Arial"/>
          <w:b/>
          <w:color w:val="000000"/>
        </w:rPr>
        <w:t xml:space="preserve"> </w:t>
      </w:r>
      <w:r w:rsidRPr="00AB5715">
        <w:rPr>
          <w:rFonts w:ascii="Arial" w:eastAsia="Arial" w:hAnsi="Arial" w:cs="Arial"/>
          <w:b/>
          <w:color w:val="000000"/>
        </w:rPr>
        <w:t xml:space="preserve">by </w:t>
      </w:r>
      <w:r w:rsidR="00AB5715" w:rsidRPr="00AB5715">
        <w:rPr>
          <w:rFonts w:ascii="Arial" w:eastAsia="Arial" w:hAnsi="Arial" w:cs="Arial"/>
          <w:b/>
          <w:color w:val="000000"/>
        </w:rPr>
        <w:t>m</w:t>
      </w:r>
      <w:r w:rsidR="003A731F" w:rsidRPr="00AB5715">
        <w:rPr>
          <w:rFonts w:ascii="Arial" w:eastAsia="Arial" w:hAnsi="Arial" w:cs="Arial"/>
          <w:b/>
          <w:color w:val="000000"/>
        </w:rPr>
        <w:t xml:space="preserve">idday </w:t>
      </w:r>
      <w:r w:rsidR="0093751F" w:rsidRPr="00AB5715">
        <w:rPr>
          <w:rFonts w:ascii="Arial" w:eastAsia="Arial" w:hAnsi="Arial" w:cs="Arial"/>
          <w:b/>
          <w:color w:val="000000"/>
        </w:rPr>
        <w:t xml:space="preserve">on </w:t>
      </w:r>
      <w:r w:rsidR="00E36F12" w:rsidRPr="00AB5715">
        <w:rPr>
          <w:rFonts w:ascii="Arial" w:eastAsia="Arial" w:hAnsi="Arial" w:cs="Arial"/>
          <w:b/>
          <w:color w:val="000000"/>
        </w:rPr>
        <w:t>Tuesday 9</w:t>
      </w:r>
      <w:r w:rsidR="00E36F12" w:rsidRPr="00AB5715">
        <w:rPr>
          <w:rFonts w:ascii="Arial" w:eastAsia="Arial" w:hAnsi="Arial" w:cs="Arial"/>
          <w:b/>
          <w:color w:val="000000"/>
          <w:vertAlign w:val="superscript"/>
        </w:rPr>
        <w:t>th</w:t>
      </w:r>
      <w:r w:rsidRPr="00AB5715">
        <w:rPr>
          <w:rFonts w:ascii="Arial" w:eastAsia="Arial" w:hAnsi="Arial" w:cs="Arial"/>
          <w:b/>
          <w:color w:val="000000"/>
        </w:rPr>
        <w:t xml:space="preserve"> March.</w:t>
      </w:r>
    </w:p>
    <w:p w14:paraId="2A3CC135" w14:textId="32501553" w:rsidR="005A6520" w:rsidRDefault="00D81B3F">
      <w:pPr>
        <w:pBdr>
          <w:top w:val="nil"/>
          <w:left w:val="nil"/>
          <w:bottom w:val="nil"/>
          <w:right w:val="nil"/>
          <w:between w:val="nil"/>
        </w:pBdr>
        <w:spacing w:before="230" w:after="240" w:line="264" w:lineRule="auto"/>
        <w:rPr>
          <w:rFonts w:ascii="Arial" w:eastAsia="Arial" w:hAnsi="Arial" w:cs="Arial"/>
          <w:color w:val="000000"/>
        </w:rPr>
      </w:pPr>
      <w:r w:rsidRPr="00AB5715">
        <w:rPr>
          <w:rFonts w:ascii="Arial" w:eastAsia="Arial" w:hAnsi="Arial" w:cs="Arial"/>
          <w:color w:val="000000"/>
        </w:rPr>
        <w:t>Following shortlisting, the D</w:t>
      </w:r>
      <w:r w:rsidR="006C3357" w:rsidRPr="00AB5715">
        <w:rPr>
          <w:rFonts w:ascii="Arial" w:eastAsia="Arial" w:hAnsi="Arial" w:cs="Arial"/>
          <w:color w:val="000000"/>
        </w:rPr>
        <w:t>epartment</w:t>
      </w:r>
      <w:r w:rsidR="00D50770" w:rsidRPr="00AB5715">
        <w:rPr>
          <w:rFonts w:ascii="Arial" w:eastAsia="Arial" w:hAnsi="Arial" w:cs="Arial"/>
          <w:color w:val="000000"/>
        </w:rPr>
        <w:t xml:space="preserve"> </w:t>
      </w:r>
      <w:r w:rsidRPr="00AB5715">
        <w:rPr>
          <w:rFonts w:ascii="Arial" w:eastAsia="Arial" w:hAnsi="Arial" w:cs="Arial"/>
          <w:color w:val="000000"/>
        </w:rPr>
        <w:t xml:space="preserve">will invite the </w:t>
      </w:r>
      <w:r w:rsidR="0015607E">
        <w:rPr>
          <w:rFonts w:ascii="Arial" w:eastAsia="Arial" w:hAnsi="Arial" w:cs="Arial"/>
          <w:color w:val="000000"/>
        </w:rPr>
        <w:t xml:space="preserve">named </w:t>
      </w:r>
      <w:r w:rsidRPr="00AB5715">
        <w:rPr>
          <w:rFonts w:ascii="Arial" w:eastAsia="Arial" w:hAnsi="Arial" w:cs="Arial"/>
          <w:color w:val="000000"/>
        </w:rPr>
        <w:t>school hea</w:t>
      </w:r>
      <w:r>
        <w:rPr>
          <w:rFonts w:ascii="Arial" w:eastAsia="Arial" w:hAnsi="Arial" w:cs="Arial"/>
          <w:color w:val="000000"/>
        </w:rPr>
        <w:t xml:space="preserve">dteacher/principal and nominated future Maths Hub </w:t>
      </w:r>
      <w:proofErr w:type="gramStart"/>
      <w:r w:rsidR="008F7D0A">
        <w:rPr>
          <w:rFonts w:ascii="Arial" w:eastAsia="Arial" w:hAnsi="Arial" w:cs="Arial"/>
          <w:color w:val="000000"/>
        </w:rPr>
        <w:t>L</w:t>
      </w:r>
      <w:r>
        <w:rPr>
          <w:rFonts w:ascii="Arial" w:eastAsia="Arial" w:hAnsi="Arial" w:cs="Arial"/>
          <w:color w:val="000000"/>
        </w:rPr>
        <w:t>ead</w:t>
      </w:r>
      <w:proofErr w:type="gramEnd"/>
      <w:r>
        <w:rPr>
          <w:rFonts w:ascii="Arial" w:eastAsia="Arial" w:hAnsi="Arial" w:cs="Arial"/>
          <w:color w:val="000000"/>
        </w:rPr>
        <w:t xml:space="preserve"> to a</w:t>
      </w:r>
      <w:r w:rsidR="00FF4CD8">
        <w:rPr>
          <w:rFonts w:ascii="Arial" w:eastAsia="Arial" w:hAnsi="Arial" w:cs="Arial"/>
          <w:color w:val="000000"/>
        </w:rPr>
        <w:t>n</w:t>
      </w:r>
      <w:r>
        <w:rPr>
          <w:rFonts w:ascii="Arial" w:eastAsia="Arial" w:hAnsi="Arial" w:cs="Arial"/>
          <w:color w:val="000000"/>
        </w:rPr>
        <w:t xml:space="preserve"> interview</w:t>
      </w:r>
      <w:r w:rsidR="00882835">
        <w:rPr>
          <w:rFonts w:ascii="Arial" w:eastAsia="Arial" w:hAnsi="Arial" w:cs="Arial"/>
          <w:color w:val="000000"/>
        </w:rPr>
        <w:t xml:space="preserve"> </w:t>
      </w:r>
      <w:r w:rsidR="00A12CD2" w:rsidRPr="00A12CD2">
        <w:rPr>
          <w:rFonts w:ascii="Arial" w:eastAsia="Arial" w:hAnsi="Arial" w:cs="Arial"/>
          <w:color w:val="000000"/>
        </w:rPr>
        <w:t>week beginning 15</w:t>
      </w:r>
      <w:r w:rsidR="00A12CD2" w:rsidRPr="00171F67">
        <w:rPr>
          <w:rFonts w:ascii="Arial" w:eastAsia="Arial" w:hAnsi="Arial" w:cs="Arial"/>
          <w:color w:val="000000"/>
          <w:vertAlign w:val="superscript"/>
        </w:rPr>
        <w:t>th</w:t>
      </w:r>
      <w:r w:rsidR="00F44225">
        <w:rPr>
          <w:rFonts w:ascii="Arial" w:eastAsia="Arial" w:hAnsi="Arial" w:cs="Arial"/>
          <w:color w:val="000000"/>
        </w:rPr>
        <w:t xml:space="preserve"> </w:t>
      </w:r>
      <w:r w:rsidR="00A12CD2" w:rsidRPr="00A12CD2">
        <w:rPr>
          <w:rFonts w:ascii="Arial" w:eastAsia="Arial" w:hAnsi="Arial" w:cs="Arial"/>
          <w:color w:val="000000"/>
        </w:rPr>
        <w:t>March 2021</w:t>
      </w:r>
      <w:r>
        <w:rPr>
          <w:rFonts w:ascii="Arial" w:eastAsia="Arial" w:hAnsi="Arial" w:cs="Arial"/>
          <w:color w:val="000000"/>
        </w:rPr>
        <w:t xml:space="preserve">. The criteria for </w:t>
      </w:r>
      <w:r w:rsidR="00E70DED">
        <w:rPr>
          <w:rFonts w:ascii="Arial" w:eastAsia="Arial" w:hAnsi="Arial" w:cs="Arial"/>
          <w:color w:val="000000"/>
        </w:rPr>
        <w:t xml:space="preserve">selection are shown </w:t>
      </w:r>
      <w:r w:rsidR="005154B2">
        <w:rPr>
          <w:rFonts w:ascii="Arial" w:eastAsia="Arial" w:hAnsi="Arial" w:cs="Arial"/>
          <w:color w:val="000000"/>
        </w:rPr>
        <w:t>in the document titled “</w:t>
      </w:r>
      <w:r w:rsidR="00BE667B">
        <w:rPr>
          <w:rFonts w:ascii="Arial" w:eastAsia="Arial" w:hAnsi="Arial" w:cs="Arial"/>
          <w:color w:val="000000"/>
        </w:rPr>
        <w:t>award criteria</w:t>
      </w:r>
      <w:r w:rsidR="005154B2">
        <w:rPr>
          <w:rFonts w:ascii="Arial" w:eastAsia="Arial" w:hAnsi="Arial" w:cs="Arial"/>
          <w:color w:val="000000"/>
        </w:rPr>
        <w:t>”</w:t>
      </w:r>
      <w:r w:rsidR="003263B1">
        <w:rPr>
          <w:rFonts w:ascii="Arial" w:eastAsia="Arial" w:hAnsi="Arial" w:cs="Arial"/>
          <w:color w:val="000000"/>
        </w:rPr>
        <w:t xml:space="preserve"> on the </w:t>
      </w:r>
      <w:proofErr w:type="spellStart"/>
      <w:r w:rsidR="003263B1">
        <w:rPr>
          <w:rFonts w:ascii="Arial" w:eastAsia="Arial" w:hAnsi="Arial" w:cs="Arial"/>
          <w:color w:val="000000"/>
        </w:rPr>
        <w:t>ETendering</w:t>
      </w:r>
      <w:proofErr w:type="spellEnd"/>
      <w:r w:rsidR="003263B1">
        <w:rPr>
          <w:rFonts w:ascii="Arial" w:eastAsia="Arial" w:hAnsi="Arial" w:cs="Arial"/>
          <w:color w:val="000000"/>
        </w:rPr>
        <w:t xml:space="preserve"> system</w:t>
      </w:r>
      <w:r w:rsidR="00E70DED">
        <w:rPr>
          <w:rFonts w:ascii="Arial" w:eastAsia="Arial" w:hAnsi="Arial" w:cs="Arial"/>
          <w:color w:val="000000"/>
        </w:rPr>
        <w:t>.</w:t>
      </w:r>
    </w:p>
    <w:p w14:paraId="268FF744" w14:textId="6BDE69A2" w:rsidR="00074715" w:rsidRPr="00882835" w:rsidRDefault="00F76AAB" w:rsidP="0053003B">
      <w:pPr>
        <w:pBdr>
          <w:top w:val="nil"/>
          <w:left w:val="nil"/>
          <w:bottom w:val="nil"/>
          <w:right w:val="nil"/>
          <w:between w:val="nil"/>
        </w:pBdr>
        <w:spacing w:line="264" w:lineRule="auto"/>
        <w:rPr>
          <w:rFonts w:ascii="Arial" w:eastAsia="Arial" w:hAnsi="Arial" w:cs="Arial"/>
        </w:rPr>
      </w:pPr>
      <w:r>
        <w:rPr>
          <w:rFonts w:ascii="Arial" w:eastAsia="Arial" w:hAnsi="Arial" w:cs="Arial"/>
          <w:color w:val="000000"/>
        </w:rPr>
        <w:t xml:space="preserve">If you have any questions </w:t>
      </w:r>
      <w:r w:rsidR="006D2BA4">
        <w:rPr>
          <w:rFonts w:ascii="Arial" w:eastAsia="Arial" w:hAnsi="Arial" w:cs="Arial"/>
          <w:color w:val="000000"/>
        </w:rPr>
        <w:t xml:space="preserve">relating to the </w:t>
      </w:r>
      <w:r w:rsidR="00472439">
        <w:rPr>
          <w:rFonts w:ascii="Arial" w:eastAsia="Arial" w:hAnsi="Arial" w:cs="Arial"/>
          <w:color w:val="000000"/>
        </w:rPr>
        <w:t>Maths Hub programme or bidding process</w:t>
      </w:r>
      <w:r>
        <w:rPr>
          <w:rFonts w:ascii="Arial" w:eastAsia="Arial" w:hAnsi="Arial" w:cs="Arial"/>
          <w:color w:val="000000"/>
        </w:rPr>
        <w:t xml:space="preserve">, please contact </w:t>
      </w:r>
      <w:r w:rsidR="00E70DED">
        <w:rPr>
          <w:rFonts w:ascii="Arial" w:eastAsia="Arial" w:hAnsi="Arial" w:cs="Arial"/>
          <w:color w:val="000000"/>
        </w:rPr>
        <w:t xml:space="preserve">the NCETM </w:t>
      </w:r>
      <w:r>
        <w:rPr>
          <w:rFonts w:ascii="Arial" w:eastAsia="Arial" w:hAnsi="Arial" w:cs="Arial"/>
          <w:color w:val="000000"/>
        </w:rPr>
        <w:t xml:space="preserve">at </w:t>
      </w:r>
      <w:hyperlink r:id="rId11">
        <w:r w:rsidRPr="00456E87">
          <w:rPr>
            <w:rFonts w:ascii="Arial" w:eastAsia="Arial" w:hAnsi="Arial" w:cs="Arial"/>
            <w:color w:val="0000FF"/>
            <w:u w:val="single"/>
          </w:rPr>
          <w:t>mathshubs@ncetm.org.uk</w:t>
        </w:r>
      </w:hyperlink>
      <w:r w:rsidR="00F61B76" w:rsidRPr="00882835">
        <w:rPr>
          <w:rFonts w:ascii="Arial" w:eastAsia="Arial" w:hAnsi="Arial" w:cs="Arial"/>
        </w:rPr>
        <w:t xml:space="preserve">. </w:t>
      </w:r>
    </w:p>
    <w:p w14:paraId="15ED3452" w14:textId="77777777" w:rsidR="0053003B" w:rsidRPr="006B0A3F" w:rsidRDefault="0053003B" w:rsidP="0053003B">
      <w:pPr>
        <w:rPr>
          <w:rFonts w:ascii="Arial" w:eastAsia="Arial" w:hAnsi="Arial" w:cs="Arial"/>
          <w:b/>
          <w:bCs/>
          <w:highlight w:val="yellow"/>
        </w:rPr>
      </w:pPr>
    </w:p>
    <w:p w14:paraId="7C0DC444" w14:textId="631CBC76" w:rsidR="00074715" w:rsidRPr="006B0A3F" w:rsidRDefault="00C01FA1" w:rsidP="00074715">
      <w:pPr>
        <w:rPr>
          <w:rFonts w:ascii="Arial" w:eastAsia="Arial" w:hAnsi="Arial" w:cs="Arial"/>
          <w:b/>
          <w:bCs/>
        </w:rPr>
      </w:pPr>
      <w:proofErr w:type="spellStart"/>
      <w:r>
        <w:rPr>
          <w:rFonts w:ascii="Arial" w:eastAsia="Arial" w:hAnsi="Arial" w:cs="Arial"/>
          <w:b/>
        </w:rPr>
        <w:t>ETendering</w:t>
      </w:r>
      <w:proofErr w:type="spellEnd"/>
      <w:r w:rsidR="00074715" w:rsidRPr="006B0A3F">
        <w:rPr>
          <w:rFonts w:ascii="Arial" w:eastAsia="Arial" w:hAnsi="Arial" w:cs="Arial"/>
          <w:b/>
          <w:bCs/>
        </w:rPr>
        <w:t xml:space="preserve"> Guidance</w:t>
      </w:r>
    </w:p>
    <w:p w14:paraId="372F595E" w14:textId="77777777" w:rsidR="00074715" w:rsidRPr="006B0A3F" w:rsidRDefault="00074715" w:rsidP="00074715">
      <w:pPr>
        <w:rPr>
          <w:rFonts w:ascii="Arial" w:eastAsia="Arial" w:hAnsi="Arial" w:cs="Arial"/>
        </w:rPr>
      </w:pPr>
    </w:p>
    <w:p w14:paraId="1024AEAB" w14:textId="77777777" w:rsidR="00854BEC" w:rsidRDefault="00074715" w:rsidP="00E9621C">
      <w:pPr>
        <w:pBdr>
          <w:top w:val="nil"/>
          <w:left w:val="nil"/>
          <w:bottom w:val="nil"/>
          <w:right w:val="nil"/>
          <w:between w:val="nil"/>
        </w:pBdr>
        <w:spacing w:line="264" w:lineRule="auto"/>
        <w:rPr>
          <w:rFonts w:ascii="Arial" w:eastAsia="Arial" w:hAnsi="Arial" w:cs="Arial"/>
        </w:rPr>
      </w:pPr>
      <w:r w:rsidRPr="006B0A3F">
        <w:rPr>
          <w:rFonts w:ascii="Arial" w:eastAsia="Arial" w:hAnsi="Arial" w:cs="Arial"/>
        </w:rPr>
        <w:lastRenderedPageBreak/>
        <w:t xml:space="preserve">Applications must be submitted using the </w:t>
      </w:r>
      <w:r w:rsidR="00072229" w:rsidRPr="006B0A3F">
        <w:rPr>
          <w:rFonts w:ascii="Arial" w:eastAsia="Arial" w:hAnsi="Arial" w:cs="Arial"/>
        </w:rPr>
        <w:t>D</w:t>
      </w:r>
      <w:r w:rsidR="006C3357">
        <w:rPr>
          <w:rFonts w:ascii="Arial" w:eastAsia="Arial" w:hAnsi="Arial" w:cs="Arial"/>
        </w:rPr>
        <w:t>epartment</w:t>
      </w:r>
      <w:r w:rsidR="00072229" w:rsidRPr="006B0A3F">
        <w:rPr>
          <w:rFonts w:ascii="Arial" w:eastAsia="Arial" w:hAnsi="Arial" w:cs="Arial"/>
        </w:rPr>
        <w:t xml:space="preserve">’s </w:t>
      </w:r>
      <w:proofErr w:type="spellStart"/>
      <w:r w:rsidR="00072229" w:rsidRPr="006B0A3F">
        <w:rPr>
          <w:rFonts w:ascii="Arial" w:eastAsia="Arial" w:hAnsi="Arial" w:cs="Arial"/>
        </w:rPr>
        <w:t>ETendering</w:t>
      </w:r>
      <w:proofErr w:type="spellEnd"/>
      <w:r w:rsidR="00072229" w:rsidRPr="006B0A3F">
        <w:rPr>
          <w:rFonts w:ascii="Arial" w:eastAsia="Arial" w:hAnsi="Arial" w:cs="Arial"/>
        </w:rPr>
        <w:t xml:space="preserve"> system</w:t>
      </w:r>
      <w:r w:rsidRPr="006B0A3F">
        <w:rPr>
          <w:rFonts w:ascii="Arial" w:eastAsia="Arial" w:hAnsi="Arial" w:cs="Arial"/>
        </w:rPr>
        <w:t xml:space="preserve">. The following </w:t>
      </w:r>
      <w:bookmarkStart w:id="0" w:name="_Hlk63672720"/>
      <w:r w:rsidR="00372FB3" w:rsidRPr="00456E87">
        <w:rPr>
          <w:rFonts w:eastAsia="Arial"/>
        </w:rPr>
        <w:fldChar w:fldCharType="begin"/>
      </w:r>
      <w:r w:rsidR="00372FB3" w:rsidRPr="00456E87">
        <w:rPr>
          <w:color w:val="0000FF"/>
        </w:rPr>
        <w:instrText xml:space="preserve"> HYPERLINK "https://www.screencast.com/t/o6NHgMNjnf?_ncp=1611909809791.1933899-1" </w:instrText>
      </w:r>
      <w:r w:rsidR="00372FB3" w:rsidRPr="00456E87">
        <w:rPr>
          <w:rFonts w:eastAsia="Arial"/>
        </w:rPr>
        <w:fldChar w:fldCharType="separate"/>
      </w:r>
      <w:r w:rsidRPr="00456E87">
        <w:rPr>
          <w:rStyle w:val="Hyperlink"/>
          <w:rFonts w:ascii="Arial" w:eastAsia="Arial" w:hAnsi="Arial" w:cs="Arial"/>
          <w:color w:val="0000FF"/>
        </w:rPr>
        <w:t>video explains how to register</w:t>
      </w:r>
      <w:r w:rsidR="00372FB3" w:rsidRPr="00456E87">
        <w:rPr>
          <w:rStyle w:val="Hyperlink"/>
          <w:rFonts w:ascii="Arial" w:eastAsia="Arial" w:hAnsi="Arial" w:cs="Arial"/>
          <w:color w:val="0000FF"/>
        </w:rPr>
        <w:fldChar w:fldCharType="end"/>
      </w:r>
      <w:bookmarkEnd w:id="0"/>
      <w:r w:rsidR="00B31B4E" w:rsidRPr="00456E87">
        <w:rPr>
          <w:rStyle w:val="FootnoteReference"/>
          <w:rFonts w:ascii="Arial" w:eastAsia="Arial" w:hAnsi="Arial" w:cs="Arial"/>
        </w:rPr>
        <w:footnoteReference w:id="3"/>
      </w:r>
      <w:r w:rsidR="000035C9" w:rsidRPr="00456E87">
        <w:rPr>
          <w:rStyle w:val="Hyperlink"/>
          <w:rFonts w:ascii="Arial" w:eastAsia="Arial" w:hAnsi="Arial" w:cs="Arial"/>
          <w:color w:val="auto"/>
          <w:u w:val="none"/>
        </w:rPr>
        <w:t xml:space="preserve"> </w:t>
      </w:r>
      <w:r w:rsidR="000035C9" w:rsidRPr="005F73CF">
        <w:rPr>
          <w:rStyle w:val="Hyperlink"/>
          <w:rFonts w:ascii="Arial" w:eastAsia="Arial" w:hAnsi="Arial" w:cs="Arial"/>
          <w:color w:val="auto"/>
          <w:u w:val="none"/>
        </w:rPr>
        <w:t>to this system so that you can access and submit your application</w:t>
      </w:r>
      <w:r w:rsidRPr="005F73CF">
        <w:rPr>
          <w:rFonts w:ascii="Arial" w:eastAsia="Arial" w:hAnsi="Arial" w:cs="Arial"/>
        </w:rPr>
        <w:t>.</w:t>
      </w:r>
      <w:r w:rsidR="0053003B" w:rsidRPr="005F73CF">
        <w:rPr>
          <w:rFonts w:ascii="Arial" w:eastAsia="Arial" w:hAnsi="Arial" w:cs="Arial"/>
        </w:rPr>
        <w:t xml:space="preserve"> If you have ques</w:t>
      </w:r>
      <w:r w:rsidR="0053003B" w:rsidRPr="00BD7C1F">
        <w:rPr>
          <w:rFonts w:ascii="Arial" w:eastAsia="Arial" w:hAnsi="Arial" w:cs="Arial"/>
        </w:rPr>
        <w:t xml:space="preserve">tions regarding the use of, or technical problems </w:t>
      </w:r>
      <w:r w:rsidR="0053003B" w:rsidRPr="00AB5715">
        <w:rPr>
          <w:rFonts w:ascii="Arial" w:eastAsia="Arial" w:hAnsi="Arial" w:cs="Arial"/>
        </w:rPr>
        <w:t xml:space="preserve">with </w:t>
      </w:r>
      <w:proofErr w:type="spellStart"/>
      <w:r w:rsidR="00473BA3" w:rsidRPr="00171F67">
        <w:rPr>
          <w:rFonts w:ascii="Arial" w:eastAsia="Arial" w:hAnsi="Arial" w:cs="Arial"/>
        </w:rPr>
        <w:t>ETendering</w:t>
      </w:r>
      <w:proofErr w:type="spellEnd"/>
      <w:r w:rsidR="00473BA3" w:rsidRPr="00171F67">
        <w:rPr>
          <w:rFonts w:ascii="Arial" w:eastAsia="Arial" w:hAnsi="Arial" w:cs="Arial"/>
        </w:rPr>
        <w:t xml:space="preserve"> system,</w:t>
      </w:r>
      <w:r w:rsidR="0053003B" w:rsidRPr="00171F67">
        <w:rPr>
          <w:rFonts w:ascii="Arial" w:eastAsia="Arial" w:hAnsi="Arial" w:cs="Arial"/>
        </w:rPr>
        <w:t xml:space="preserve"> please use the ‘contact us’</w:t>
      </w:r>
      <w:r w:rsidR="0053003B" w:rsidRPr="00AB5715">
        <w:rPr>
          <w:rFonts w:ascii="Arial" w:eastAsia="Arial" w:hAnsi="Arial" w:cs="Arial"/>
        </w:rPr>
        <w:t xml:space="preserve"> </w:t>
      </w:r>
      <w:r w:rsidR="00DC33B5" w:rsidRPr="00AB5715">
        <w:rPr>
          <w:rFonts w:ascii="Arial" w:eastAsia="Arial" w:hAnsi="Arial" w:cs="Arial"/>
        </w:rPr>
        <w:t>section</w:t>
      </w:r>
      <w:r w:rsidR="00DC33B5" w:rsidRPr="006B0A3F">
        <w:rPr>
          <w:rFonts w:ascii="Arial" w:eastAsia="Arial" w:hAnsi="Arial" w:cs="Arial"/>
        </w:rPr>
        <w:t xml:space="preserve"> of the page, or alternatively email </w:t>
      </w:r>
      <w:hyperlink r:id="rId12" w:history="1">
        <w:r w:rsidR="005651DA" w:rsidRPr="00456E87">
          <w:rPr>
            <w:rStyle w:val="Hyperlink"/>
            <w:rFonts w:ascii="Arial" w:eastAsia="Arial" w:hAnsi="Arial" w:cs="Arial"/>
            <w:color w:val="0000FF"/>
          </w:rPr>
          <w:t>help_UK@jaggaer.com</w:t>
        </w:r>
      </w:hyperlink>
      <w:r w:rsidR="00DC33B5" w:rsidRPr="006B0A3F">
        <w:rPr>
          <w:rFonts w:ascii="Arial" w:eastAsia="Arial" w:hAnsi="Arial" w:cs="Arial"/>
        </w:rPr>
        <w:t>.</w:t>
      </w:r>
      <w:r w:rsidR="005651DA">
        <w:rPr>
          <w:rFonts w:ascii="Arial" w:eastAsia="Arial" w:hAnsi="Arial" w:cs="Arial"/>
        </w:rPr>
        <w:t xml:space="preserve"> </w:t>
      </w:r>
    </w:p>
    <w:p w14:paraId="3C28BE4E" w14:textId="77777777" w:rsidR="00854BEC" w:rsidRDefault="00854BEC" w:rsidP="00E9621C">
      <w:pPr>
        <w:pBdr>
          <w:top w:val="nil"/>
          <w:left w:val="nil"/>
          <w:bottom w:val="nil"/>
          <w:right w:val="nil"/>
          <w:between w:val="nil"/>
        </w:pBdr>
        <w:spacing w:line="264" w:lineRule="auto"/>
        <w:rPr>
          <w:rFonts w:ascii="Arial" w:eastAsia="Arial" w:hAnsi="Arial" w:cs="Arial"/>
        </w:rPr>
      </w:pPr>
    </w:p>
    <w:p w14:paraId="7CBA32AB" w14:textId="1785648D" w:rsidR="00D81B3F" w:rsidRDefault="00854BEC" w:rsidP="00E9621C">
      <w:pPr>
        <w:pBdr>
          <w:top w:val="nil"/>
          <w:left w:val="nil"/>
          <w:bottom w:val="nil"/>
          <w:right w:val="nil"/>
          <w:between w:val="nil"/>
        </w:pBdr>
        <w:spacing w:line="264" w:lineRule="auto"/>
        <w:rPr>
          <w:rFonts w:ascii="Arial" w:eastAsia="Arial" w:hAnsi="Arial" w:cs="Arial"/>
          <w:b/>
          <w:color w:val="000000"/>
        </w:rPr>
      </w:pPr>
      <w:r w:rsidRPr="00171F67">
        <w:rPr>
          <w:rFonts w:ascii="Arial" w:eastAsia="Arial" w:hAnsi="Arial" w:cs="Arial"/>
        </w:rPr>
        <w:t>Please ensure that you have registered for an account</w:t>
      </w:r>
      <w:r w:rsidR="00D54C51">
        <w:rPr>
          <w:rFonts w:ascii="Arial" w:eastAsia="Arial" w:hAnsi="Arial" w:cs="Arial"/>
        </w:rPr>
        <w:t>,</w:t>
      </w:r>
      <w:r w:rsidRPr="00587910">
        <w:rPr>
          <w:rFonts w:ascii="Arial" w:eastAsia="Arial" w:hAnsi="Arial" w:cs="Arial"/>
        </w:rPr>
        <w:t xml:space="preserve"> and registered your interest in the opportunity, well in advance of the bidding deadline to avoid any technical issues delaying your application.</w:t>
      </w:r>
      <w:r w:rsidRPr="00587910">
        <w:rPr>
          <w:rFonts w:eastAsia="Arial"/>
        </w:rPr>
        <w:t> </w:t>
      </w:r>
      <w:r>
        <w:rPr>
          <w:rFonts w:ascii="Arial" w:eastAsia="Arial" w:hAnsi="Arial" w:cs="Arial"/>
          <w:b/>
          <w:color w:val="000000"/>
        </w:rPr>
        <w:t xml:space="preserve"> </w:t>
      </w:r>
      <w:r w:rsidR="00D81B3F">
        <w:rPr>
          <w:rFonts w:ascii="Arial" w:eastAsia="Arial" w:hAnsi="Arial" w:cs="Arial"/>
          <w:b/>
          <w:color w:val="000000"/>
        </w:rPr>
        <w:br w:type="page"/>
      </w:r>
    </w:p>
    <w:p w14:paraId="0E36BA84" w14:textId="7AA1C5DB" w:rsidR="005A6520" w:rsidRDefault="00864124">
      <w:pPr>
        <w:pBdr>
          <w:top w:val="nil"/>
          <w:left w:val="nil"/>
          <w:bottom w:val="nil"/>
          <w:right w:val="nil"/>
          <w:between w:val="nil"/>
        </w:pBdr>
        <w:spacing w:before="230"/>
        <w:rPr>
          <w:rFonts w:ascii="Arial" w:eastAsia="Arial" w:hAnsi="Arial" w:cs="Arial"/>
          <w:b/>
          <w:color w:val="000000"/>
        </w:rPr>
      </w:pPr>
      <w:r>
        <w:rPr>
          <w:rFonts w:ascii="Arial" w:eastAsia="Arial" w:hAnsi="Arial" w:cs="Arial"/>
          <w:b/>
          <w:color w:val="000000"/>
          <w:u w:val="single"/>
        </w:rPr>
        <w:lastRenderedPageBreak/>
        <w:t xml:space="preserve">Criteria </w:t>
      </w:r>
      <w:r w:rsidR="00F76AAB" w:rsidRPr="00E9621C">
        <w:rPr>
          <w:rFonts w:ascii="Arial" w:eastAsia="Arial" w:hAnsi="Arial" w:cs="Arial"/>
          <w:b/>
          <w:color w:val="000000"/>
          <w:u w:val="single"/>
        </w:rPr>
        <w:t>for applicants</w:t>
      </w:r>
      <w:r w:rsidR="00F76AAB">
        <w:rPr>
          <w:rFonts w:ascii="Arial" w:eastAsia="Arial" w:hAnsi="Arial" w:cs="Arial"/>
          <w:b/>
          <w:color w:val="000000"/>
        </w:rPr>
        <w:t xml:space="preserve"> </w:t>
      </w:r>
    </w:p>
    <w:p w14:paraId="00B65F2F" w14:textId="19E95DAE" w:rsidR="007D3456" w:rsidRPr="00EB5DC0" w:rsidRDefault="00F06E43">
      <w:pPr>
        <w:pBdr>
          <w:top w:val="nil"/>
          <w:left w:val="nil"/>
          <w:bottom w:val="nil"/>
          <w:right w:val="nil"/>
          <w:between w:val="nil"/>
        </w:pBdr>
        <w:spacing w:before="230"/>
        <w:rPr>
          <w:rFonts w:ascii="Arial" w:eastAsia="Arial" w:hAnsi="Arial" w:cs="Arial"/>
          <w:bCs/>
          <w:color w:val="000000"/>
        </w:rPr>
      </w:pPr>
      <w:r w:rsidRPr="00EB5DC0">
        <w:rPr>
          <w:rFonts w:ascii="Arial" w:eastAsia="Arial" w:hAnsi="Arial" w:cs="Arial"/>
          <w:bCs/>
          <w:color w:val="000000"/>
        </w:rPr>
        <w:t xml:space="preserve">Both </w:t>
      </w:r>
      <w:r w:rsidR="00F67B96" w:rsidRPr="00EB5DC0">
        <w:rPr>
          <w:rFonts w:ascii="Arial" w:eastAsia="Arial" w:hAnsi="Arial" w:cs="Arial"/>
          <w:bCs/>
          <w:color w:val="000000"/>
        </w:rPr>
        <w:t>schools/colleges and Trusts can apply to become the new</w:t>
      </w:r>
      <w:r w:rsidR="00A144EA" w:rsidRPr="00EB5DC0">
        <w:rPr>
          <w:rFonts w:ascii="Arial" w:eastAsia="Arial" w:hAnsi="Arial" w:cs="Arial"/>
          <w:bCs/>
          <w:color w:val="000000"/>
        </w:rPr>
        <w:t xml:space="preserve"> lead accountable entity</w:t>
      </w:r>
      <w:r w:rsidR="00F67B96" w:rsidRPr="00EB5DC0">
        <w:rPr>
          <w:rFonts w:ascii="Arial" w:eastAsia="Arial" w:hAnsi="Arial" w:cs="Arial"/>
          <w:bCs/>
          <w:color w:val="000000"/>
        </w:rPr>
        <w:t xml:space="preserve"> </w:t>
      </w:r>
      <w:r w:rsidR="00DE4E71" w:rsidRPr="00EB5DC0">
        <w:rPr>
          <w:rFonts w:ascii="Arial" w:eastAsia="Arial" w:hAnsi="Arial" w:cs="Arial"/>
          <w:bCs/>
          <w:color w:val="000000"/>
        </w:rPr>
        <w:t xml:space="preserve">for </w:t>
      </w:r>
      <w:r w:rsidR="00E9521C">
        <w:rPr>
          <w:rFonts w:ascii="Arial" w:eastAsia="Arial" w:hAnsi="Arial" w:cs="Arial"/>
          <w:bCs/>
          <w:color w:val="000000"/>
        </w:rPr>
        <w:t>the</w:t>
      </w:r>
      <w:r w:rsidR="00DE4E71" w:rsidRPr="00EB5DC0">
        <w:rPr>
          <w:rFonts w:ascii="Arial" w:eastAsia="Arial" w:hAnsi="Arial" w:cs="Arial"/>
          <w:bCs/>
          <w:color w:val="000000"/>
        </w:rPr>
        <w:t xml:space="preserve"> Maths Hub. </w:t>
      </w:r>
      <w:r w:rsidR="0085076D" w:rsidRPr="00EB5DC0">
        <w:rPr>
          <w:rFonts w:ascii="Arial" w:eastAsia="Arial" w:hAnsi="Arial" w:cs="Arial"/>
          <w:bCs/>
          <w:color w:val="000000"/>
        </w:rPr>
        <w:t xml:space="preserve">The accountable entity </w:t>
      </w:r>
      <w:r w:rsidR="00EB7639" w:rsidRPr="00EB5DC0">
        <w:rPr>
          <w:rFonts w:ascii="Arial" w:eastAsia="Arial" w:hAnsi="Arial" w:cs="Arial"/>
          <w:bCs/>
          <w:color w:val="000000"/>
        </w:rPr>
        <w:t xml:space="preserve">will be the named </w:t>
      </w:r>
      <w:r w:rsidR="00285262" w:rsidRPr="00EB5DC0">
        <w:rPr>
          <w:rFonts w:ascii="Arial" w:eastAsia="Arial" w:hAnsi="Arial" w:cs="Arial"/>
          <w:bCs/>
          <w:color w:val="000000"/>
        </w:rPr>
        <w:t xml:space="preserve">recipient of any grant </w:t>
      </w:r>
      <w:r w:rsidR="00EB5DC0" w:rsidRPr="00EB5DC0">
        <w:rPr>
          <w:rFonts w:ascii="Arial" w:eastAsia="Arial" w:hAnsi="Arial" w:cs="Arial"/>
          <w:bCs/>
          <w:color w:val="000000"/>
        </w:rPr>
        <w:t>payments and</w:t>
      </w:r>
      <w:r w:rsidR="00285262" w:rsidRPr="00EB5DC0">
        <w:rPr>
          <w:rFonts w:ascii="Arial" w:eastAsia="Arial" w:hAnsi="Arial" w:cs="Arial"/>
          <w:bCs/>
          <w:color w:val="000000"/>
        </w:rPr>
        <w:t xml:space="preserve"> will be</w:t>
      </w:r>
      <w:r w:rsidR="00484329" w:rsidRPr="00EB5DC0">
        <w:rPr>
          <w:rFonts w:ascii="Arial" w:eastAsia="Arial" w:hAnsi="Arial" w:cs="Arial"/>
          <w:bCs/>
          <w:color w:val="000000"/>
        </w:rPr>
        <w:t xml:space="preserve"> named as responsible for any </w:t>
      </w:r>
      <w:r w:rsidR="00BA573A" w:rsidRPr="00EB5DC0">
        <w:rPr>
          <w:rFonts w:ascii="Arial" w:eastAsia="Arial" w:hAnsi="Arial" w:cs="Arial"/>
          <w:bCs/>
          <w:color w:val="000000"/>
        </w:rPr>
        <w:t xml:space="preserve">financial </w:t>
      </w:r>
      <w:r w:rsidR="00370D95" w:rsidRPr="00EB5DC0">
        <w:rPr>
          <w:rFonts w:ascii="Arial" w:eastAsia="Arial" w:hAnsi="Arial" w:cs="Arial"/>
          <w:bCs/>
          <w:color w:val="000000"/>
        </w:rPr>
        <w:t>governance.</w:t>
      </w:r>
    </w:p>
    <w:p w14:paraId="6CDC4C0F" w14:textId="22E181F9" w:rsidR="00127F01" w:rsidRPr="00EB5DC0" w:rsidRDefault="0004700B">
      <w:pPr>
        <w:pBdr>
          <w:top w:val="nil"/>
          <w:left w:val="nil"/>
          <w:bottom w:val="nil"/>
          <w:right w:val="nil"/>
          <w:between w:val="nil"/>
        </w:pBdr>
        <w:spacing w:before="230"/>
        <w:rPr>
          <w:rFonts w:ascii="Arial" w:eastAsia="Arial" w:hAnsi="Arial" w:cs="Arial"/>
          <w:bCs/>
          <w:color w:val="000000"/>
        </w:rPr>
      </w:pPr>
      <w:r w:rsidRPr="00EB5DC0">
        <w:rPr>
          <w:rFonts w:ascii="Arial" w:eastAsia="Arial" w:hAnsi="Arial" w:cs="Arial"/>
          <w:bCs/>
          <w:color w:val="000000"/>
        </w:rPr>
        <w:t xml:space="preserve">Any applicants who are Trusts must have </w:t>
      </w:r>
      <w:r w:rsidR="00210D37" w:rsidRPr="00EB5DC0">
        <w:rPr>
          <w:rFonts w:ascii="Arial" w:eastAsia="Arial" w:hAnsi="Arial" w:cs="Arial"/>
          <w:bCs/>
          <w:color w:val="000000"/>
        </w:rPr>
        <w:t xml:space="preserve">one </w:t>
      </w:r>
      <w:r w:rsidR="00C71012">
        <w:rPr>
          <w:rFonts w:ascii="Arial" w:eastAsia="Arial" w:hAnsi="Arial" w:cs="Arial"/>
          <w:bCs/>
          <w:color w:val="000000"/>
        </w:rPr>
        <w:t xml:space="preserve">named </w:t>
      </w:r>
      <w:r w:rsidR="00E9408B" w:rsidRPr="00EB5DC0">
        <w:rPr>
          <w:rFonts w:ascii="Arial" w:eastAsia="Arial" w:hAnsi="Arial" w:cs="Arial"/>
          <w:bCs/>
          <w:color w:val="000000"/>
        </w:rPr>
        <w:t xml:space="preserve">school </w:t>
      </w:r>
      <w:r w:rsidR="008D6C24">
        <w:rPr>
          <w:rFonts w:ascii="Arial" w:eastAsia="Arial" w:hAnsi="Arial" w:cs="Arial"/>
          <w:bCs/>
          <w:color w:val="000000"/>
        </w:rPr>
        <w:t xml:space="preserve">or college </w:t>
      </w:r>
      <w:r w:rsidR="00E9408B" w:rsidRPr="00EB5DC0">
        <w:rPr>
          <w:rFonts w:ascii="Arial" w:eastAsia="Arial" w:hAnsi="Arial" w:cs="Arial"/>
          <w:bCs/>
          <w:color w:val="000000"/>
        </w:rPr>
        <w:t xml:space="preserve">which meets the </w:t>
      </w:r>
      <w:r w:rsidR="00EB5DC0" w:rsidRPr="00EB5DC0">
        <w:rPr>
          <w:rFonts w:ascii="Arial" w:eastAsia="Arial" w:hAnsi="Arial" w:cs="Arial"/>
          <w:bCs/>
          <w:color w:val="000000"/>
        </w:rPr>
        <w:t>criteria listed below</w:t>
      </w:r>
      <w:r w:rsidR="00E15C36">
        <w:rPr>
          <w:rFonts w:ascii="Arial" w:eastAsia="Arial" w:hAnsi="Arial" w:cs="Arial"/>
          <w:bCs/>
          <w:color w:val="000000"/>
        </w:rPr>
        <w:t xml:space="preserve"> and </w:t>
      </w:r>
      <w:proofErr w:type="gramStart"/>
      <w:r w:rsidR="00E15C36">
        <w:rPr>
          <w:rFonts w:ascii="Arial" w:eastAsia="Arial" w:hAnsi="Arial" w:cs="Arial"/>
          <w:bCs/>
          <w:color w:val="000000"/>
        </w:rPr>
        <w:t>is located in</w:t>
      </w:r>
      <w:proofErr w:type="gramEnd"/>
      <w:r w:rsidR="00E15C36">
        <w:rPr>
          <w:rFonts w:ascii="Arial" w:eastAsia="Arial" w:hAnsi="Arial" w:cs="Arial"/>
          <w:bCs/>
          <w:color w:val="000000"/>
        </w:rPr>
        <w:t xml:space="preserve"> the </w:t>
      </w:r>
      <w:r w:rsidR="002E01D8">
        <w:rPr>
          <w:rFonts w:ascii="Arial" w:eastAsia="Arial" w:hAnsi="Arial" w:cs="Arial"/>
          <w:bCs/>
          <w:color w:val="000000"/>
        </w:rPr>
        <w:t>geographical area the hub covers</w:t>
      </w:r>
      <w:r w:rsidR="00EB5DC0" w:rsidRPr="00EB5DC0">
        <w:rPr>
          <w:rFonts w:ascii="Arial" w:eastAsia="Arial" w:hAnsi="Arial" w:cs="Arial"/>
          <w:bCs/>
          <w:color w:val="000000"/>
        </w:rPr>
        <w:t>.</w:t>
      </w:r>
    </w:p>
    <w:p w14:paraId="649E1F1C" w14:textId="089CC96C" w:rsidR="005A6520" w:rsidRDefault="00F76AAB" w:rsidP="00EF65C2">
      <w:pPr>
        <w:pBdr>
          <w:top w:val="nil"/>
          <w:left w:val="nil"/>
          <w:bottom w:val="nil"/>
          <w:right w:val="nil"/>
          <w:between w:val="nil"/>
        </w:pBdr>
        <w:spacing w:before="230" w:after="120"/>
        <w:rPr>
          <w:rFonts w:ascii="Arial" w:eastAsia="Arial" w:hAnsi="Arial" w:cs="Arial"/>
          <w:color w:val="000000"/>
        </w:rPr>
      </w:pPr>
      <w:r>
        <w:rPr>
          <w:rFonts w:ascii="Arial" w:eastAsia="Arial" w:hAnsi="Arial" w:cs="Arial"/>
          <w:color w:val="000000"/>
        </w:rPr>
        <w:t>The criteria for the schools/colleges</w:t>
      </w:r>
      <w:r w:rsidR="00343972">
        <w:rPr>
          <w:rFonts w:ascii="Arial" w:eastAsia="Arial" w:hAnsi="Arial" w:cs="Arial"/>
          <w:color w:val="000000"/>
        </w:rPr>
        <w:t xml:space="preserve"> or Trusts</w:t>
      </w:r>
      <w:r w:rsidR="00045DA6">
        <w:rPr>
          <w:rFonts w:ascii="Arial" w:eastAsia="Arial" w:hAnsi="Arial" w:cs="Arial"/>
          <w:color w:val="000000"/>
        </w:rPr>
        <w:t>,</w:t>
      </w:r>
      <w:r>
        <w:rPr>
          <w:rFonts w:ascii="Arial" w:eastAsia="Arial" w:hAnsi="Arial" w:cs="Arial"/>
          <w:color w:val="000000"/>
        </w:rPr>
        <w:t xml:space="preserve"> seeking to become the </w:t>
      </w:r>
      <w:r w:rsidR="007B417D">
        <w:rPr>
          <w:rFonts w:ascii="Arial" w:eastAsia="Arial" w:hAnsi="Arial" w:cs="Arial"/>
          <w:color w:val="000000"/>
        </w:rPr>
        <w:t xml:space="preserve">new </w:t>
      </w:r>
      <w:r w:rsidR="00343972">
        <w:rPr>
          <w:rFonts w:ascii="Arial" w:eastAsia="Arial" w:hAnsi="Arial" w:cs="Arial"/>
          <w:color w:val="000000"/>
        </w:rPr>
        <w:t>lead accountable entity</w:t>
      </w:r>
      <w:r>
        <w:rPr>
          <w:rFonts w:ascii="Arial" w:eastAsia="Arial" w:hAnsi="Arial" w:cs="Arial"/>
          <w:color w:val="000000"/>
        </w:rPr>
        <w:t xml:space="preserve"> for a Maths Hub, are that the</w:t>
      </w:r>
      <w:r w:rsidR="00FD5704">
        <w:rPr>
          <w:rFonts w:ascii="Arial" w:eastAsia="Arial" w:hAnsi="Arial" w:cs="Arial"/>
          <w:color w:val="000000"/>
        </w:rPr>
        <w:t>y</w:t>
      </w:r>
      <w:r>
        <w:rPr>
          <w:rFonts w:ascii="Arial" w:eastAsia="Arial" w:hAnsi="Arial" w:cs="Arial"/>
          <w:color w:val="000000"/>
        </w:rPr>
        <w:t xml:space="preserve"> should:</w:t>
      </w:r>
    </w:p>
    <w:p w14:paraId="7367671B" w14:textId="77777777" w:rsidR="00B85111" w:rsidRDefault="00B85111" w:rsidP="00B85111">
      <w:pPr>
        <w:numPr>
          <w:ilvl w:val="0"/>
          <w:numId w:val="1"/>
        </w:numPr>
        <w:pBdr>
          <w:top w:val="nil"/>
          <w:left w:val="nil"/>
          <w:bottom w:val="nil"/>
          <w:right w:val="nil"/>
          <w:between w:val="nil"/>
        </w:pBdr>
        <w:spacing w:line="288" w:lineRule="auto"/>
        <w:rPr>
          <w:color w:val="000000"/>
        </w:rPr>
      </w:pPr>
      <w:r>
        <w:rPr>
          <w:rFonts w:ascii="Arial" w:eastAsia="Arial" w:hAnsi="Arial" w:cs="Arial"/>
          <w:color w:val="000000"/>
        </w:rPr>
        <w:t>demonstrate strong commitment to teaching for mastery, including, for example, whole class teaching and the use of high-quality textbooks (</w:t>
      </w:r>
      <w:hyperlink r:id="rId13" w:history="1">
        <w:r w:rsidRPr="00456E87">
          <w:rPr>
            <w:rStyle w:val="Hyperlink"/>
            <w:rFonts w:ascii="Arial" w:eastAsia="Arial" w:hAnsi="Arial" w:cs="Arial"/>
            <w:color w:val="0000FF"/>
          </w:rPr>
          <w:t>as outlined in the</w:t>
        </w:r>
        <w:r w:rsidRPr="00AA2C0E">
          <w:rPr>
            <w:rStyle w:val="Hyperlink"/>
            <w:rFonts w:ascii="Arial" w:eastAsia="Arial" w:hAnsi="Arial" w:cs="Arial"/>
          </w:rPr>
          <w:t xml:space="preserve"> </w:t>
        </w:r>
        <w:r w:rsidRPr="00456E87">
          <w:rPr>
            <w:rStyle w:val="Hyperlink"/>
            <w:rFonts w:ascii="Arial" w:eastAsia="Arial" w:hAnsi="Arial" w:cs="Arial"/>
            <w:color w:val="0000FF"/>
          </w:rPr>
          <w:t>NCETM principles documents</w:t>
        </w:r>
      </w:hyperlink>
      <w:r>
        <w:rPr>
          <w:rFonts w:ascii="Arial" w:eastAsia="Arial" w:hAnsi="Arial" w:cs="Arial"/>
          <w:color w:val="000000"/>
        </w:rPr>
        <w:t>)</w:t>
      </w:r>
      <w:r>
        <w:rPr>
          <w:rStyle w:val="FootnoteReference"/>
          <w:rFonts w:ascii="Arial" w:eastAsia="Arial" w:hAnsi="Arial" w:cs="Arial"/>
          <w:color w:val="000000"/>
        </w:rPr>
        <w:footnoteReference w:id="4"/>
      </w:r>
    </w:p>
    <w:p w14:paraId="71763B59" w14:textId="77777777" w:rsidR="006B1C0A" w:rsidRDefault="006B1C0A" w:rsidP="006B1C0A">
      <w:pPr>
        <w:numPr>
          <w:ilvl w:val="0"/>
          <w:numId w:val="1"/>
        </w:numPr>
        <w:pBdr>
          <w:top w:val="nil"/>
          <w:left w:val="nil"/>
          <w:bottom w:val="nil"/>
          <w:right w:val="nil"/>
          <w:between w:val="nil"/>
        </w:pBdr>
        <w:spacing w:line="288" w:lineRule="auto"/>
        <w:rPr>
          <w:color w:val="000000"/>
        </w:rPr>
      </w:pPr>
      <w:r>
        <w:rPr>
          <w:rFonts w:ascii="Arial" w:eastAsia="Arial" w:hAnsi="Arial" w:cs="Arial"/>
          <w:color w:val="000000"/>
        </w:rPr>
        <w:t xml:space="preserve">demonstrate effective leadership capacity, </w:t>
      </w:r>
      <w:proofErr w:type="gramStart"/>
      <w:r>
        <w:rPr>
          <w:rFonts w:ascii="Arial" w:eastAsia="Arial" w:hAnsi="Arial" w:cs="Arial"/>
          <w:color w:val="000000"/>
        </w:rPr>
        <w:t>credibility</w:t>
      </w:r>
      <w:proofErr w:type="gramEnd"/>
      <w:r>
        <w:rPr>
          <w:rFonts w:ascii="Arial" w:eastAsia="Arial" w:hAnsi="Arial" w:cs="Arial"/>
          <w:color w:val="000000"/>
        </w:rPr>
        <w:t xml:space="preserve"> and commitment</w:t>
      </w:r>
    </w:p>
    <w:p w14:paraId="5FCFBEF0" w14:textId="77777777" w:rsidR="006B1C0A" w:rsidRDefault="006B1C0A" w:rsidP="006B1C0A">
      <w:pPr>
        <w:numPr>
          <w:ilvl w:val="0"/>
          <w:numId w:val="1"/>
        </w:numPr>
        <w:pBdr>
          <w:top w:val="nil"/>
          <w:left w:val="nil"/>
          <w:bottom w:val="nil"/>
          <w:right w:val="nil"/>
          <w:between w:val="nil"/>
        </w:pBdr>
        <w:spacing w:line="288" w:lineRule="auto"/>
        <w:rPr>
          <w:color w:val="000000"/>
        </w:rPr>
      </w:pPr>
      <w:r>
        <w:rPr>
          <w:rFonts w:ascii="Arial" w:eastAsia="Arial" w:hAnsi="Arial" w:cs="Arial"/>
          <w:color w:val="000000"/>
        </w:rPr>
        <w:t xml:space="preserve">demonstrate partnership and networking credibility and capacity, particularly in the target area </w:t>
      </w:r>
    </w:p>
    <w:p w14:paraId="3FDCF5E6" w14:textId="77777777" w:rsidR="006B1C0A" w:rsidRPr="006B1C0A" w:rsidRDefault="006B1C0A" w:rsidP="006B1C0A">
      <w:pPr>
        <w:numPr>
          <w:ilvl w:val="0"/>
          <w:numId w:val="2"/>
        </w:numPr>
        <w:pBdr>
          <w:top w:val="nil"/>
          <w:left w:val="nil"/>
          <w:bottom w:val="nil"/>
          <w:right w:val="nil"/>
          <w:between w:val="nil"/>
        </w:pBdr>
        <w:spacing w:after="160" w:line="264" w:lineRule="auto"/>
        <w:rPr>
          <w:color w:val="000000"/>
        </w:rPr>
      </w:pPr>
      <w:r>
        <w:rPr>
          <w:rFonts w:ascii="Arial" w:eastAsia="Arial" w:hAnsi="Arial" w:cs="Arial"/>
          <w:color w:val="000000"/>
        </w:rPr>
        <w:t xml:space="preserve">be based in the area where the future hub will work. </w:t>
      </w:r>
    </w:p>
    <w:p w14:paraId="4798F6E9" w14:textId="798AD38B" w:rsidR="00C17A49" w:rsidRDefault="005D3298">
      <w:pPr>
        <w:pBdr>
          <w:top w:val="nil"/>
          <w:left w:val="nil"/>
          <w:bottom w:val="nil"/>
          <w:right w:val="nil"/>
          <w:between w:val="nil"/>
        </w:pBdr>
        <w:spacing w:before="230"/>
        <w:rPr>
          <w:rFonts w:ascii="Arial" w:eastAsia="Arial" w:hAnsi="Arial" w:cs="Arial"/>
          <w:color w:val="000000"/>
        </w:rPr>
      </w:pPr>
      <w:r w:rsidRPr="4BC6FC09">
        <w:rPr>
          <w:rFonts w:ascii="Arial" w:eastAsia="Arial" w:hAnsi="Arial" w:cs="Arial"/>
          <w:color w:val="000000" w:themeColor="text1"/>
        </w:rPr>
        <w:t xml:space="preserve">The following Key Stage specific indicators </w:t>
      </w:r>
      <w:r w:rsidR="00505CD6" w:rsidRPr="4BC6FC09">
        <w:rPr>
          <w:rFonts w:ascii="Arial" w:eastAsia="Arial" w:hAnsi="Arial" w:cs="Arial"/>
          <w:color w:val="000000" w:themeColor="text1"/>
        </w:rPr>
        <w:t>must also be met</w:t>
      </w:r>
      <w:r w:rsidR="00E9621C" w:rsidRPr="4BC6FC09">
        <w:rPr>
          <w:rFonts w:ascii="Arial" w:eastAsia="Arial" w:hAnsi="Arial" w:cs="Arial"/>
          <w:color w:val="000000" w:themeColor="text1"/>
        </w:rPr>
        <w:t xml:space="preserve"> and must continue to be met </w:t>
      </w:r>
      <w:r w:rsidR="00C4417C" w:rsidRPr="4BC6FC09">
        <w:rPr>
          <w:rFonts w:ascii="Arial" w:eastAsia="Arial" w:hAnsi="Arial" w:cs="Arial"/>
          <w:color w:val="000000" w:themeColor="text1"/>
        </w:rPr>
        <w:t xml:space="preserve">by </w:t>
      </w:r>
      <w:r w:rsidR="00DE7281">
        <w:rPr>
          <w:rFonts w:ascii="Arial" w:eastAsia="Arial" w:hAnsi="Arial" w:cs="Arial"/>
          <w:color w:val="000000" w:themeColor="text1"/>
        </w:rPr>
        <w:t>the named</w:t>
      </w:r>
      <w:r w:rsidR="00E37319" w:rsidRPr="4BC6FC09">
        <w:rPr>
          <w:rFonts w:ascii="Arial" w:eastAsia="Arial" w:hAnsi="Arial" w:cs="Arial"/>
          <w:color w:val="000000" w:themeColor="text1"/>
        </w:rPr>
        <w:t xml:space="preserve"> </w:t>
      </w:r>
      <w:r w:rsidR="002B257B" w:rsidRPr="4BC6FC09">
        <w:rPr>
          <w:rFonts w:ascii="Arial" w:eastAsia="Arial" w:hAnsi="Arial" w:cs="Arial"/>
          <w:color w:val="000000" w:themeColor="text1"/>
        </w:rPr>
        <w:t>lead</w:t>
      </w:r>
      <w:r w:rsidR="00C4417C" w:rsidRPr="4BC6FC09">
        <w:rPr>
          <w:rFonts w:ascii="Arial" w:eastAsia="Arial" w:hAnsi="Arial" w:cs="Arial"/>
          <w:color w:val="000000" w:themeColor="text1"/>
        </w:rPr>
        <w:t xml:space="preserve"> school</w:t>
      </w:r>
      <w:r w:rsidR="00D32235">
        <w:rPr>
          <w:rFonts w:ascii="Arial" w:eastAsia="Arial" w:hAnsi="Arial" w:cs="Arial"/>
          <w:color w:val="000000" w:themeColor="text1"/>
        </w:rPr>
        <w:t xml:space="preserve"> or college</w:t>
      </w:r>
      <w:r w:rsidR="00C4417C" w:rsidRPr="4BC6FC09">
        <w:rPr>
          <w:rFonts w:ascii="Arial" w:eastAsia="Arial" w:hAnsi="Arial" w:cs="Arial"/>
          <w:color w:val="000000" w:themeColor="text1"/>
        </w:rPr>
        <w:t xml:space="preserve"> </w:t>
      </w:r>
      <w:proofErr w:type="gramStart"/>
      <w:r w:rsidR="00E9621C" w:rsidRPr="4BC6FC09">
        <w:rPr>
          <w:rFonts w:ascii="Arial" w:eastAsia="Arial" w:hAnsi="Arial" w:cs="Arial"/>
          <w:color w:val="000000" w:themeColor="text1"/>
        </w:rPr>
        <w:t>in order to</w:t>
      </w:r>
      <w:proofErr w:type="gramEnd"/>
      <w:r w:rsidR="00E9621C" w:rsidRPr="4BC6FC09">
        <w:rPr>
          <w:rFonts w:ascii="Arial" w:eastAsia="Arial" w:hAnsi="Arial" w:cs="Arial"/>
          <w:color w:val="000000" w:themeColor="text1"/>
        </w:rPr>
        <w:t xml:space="preserve"> remain the lead of the Maths Hub</w:t>
      </w:r>
      <w:r w:rsidR="00593915">
        <w:rPr>
          <w:rFonts w:ascii="Arial" w:eastAsia="Arial" w:hAnsi="Arial" w:cs="Arial"/>
          <w:color w:val="000000" w:themeColor="text1"/>
        </w:rPr>
        <w:t xml:space="preserve">. </w:t>
      </w:r>
      <w:r w:rsidR="007B4BDF">
        <w:rPr>
          <w:rFonts w:ascii="Arial" w:eastAsia="Arial" w:hAnsi="Arial" w:cs="Arial"/>
          <w:color w:val="000000" w:themeColor="text1"/>
        </w:rPr>
        <w:t>All applica</w:t>
      </w:r>
      <w:r w:rsidR="00DA7218">
        <w:rPr>
          <w:rFonts w:ascii="Arial" w:eastAsia="Arial" w:hAnsi="Arial" w:cs="Arial"/>
          <w:color w:val="000000" w:themeColor="text1"/>
        </w:rPr>
        <w:t>tions</w:t>
      </w:r>
      <w:r w:rsidR="007B4BDF">
        <w:rPr>
          <w:rFonts w:ascii="Arial" w:eastAsia="Arial" w:hAnsi="Arial" w:cs="Arial"/>
          <w:color w:val="000000" w:themeColor="text1"/>
        </w:rPr>
        <w:t xml:space="preserve"> will be checked to make sure </w:t>
      </w:r>
      <w:r w:rsidR="00DA7218">
        <w:rPr>
          <w:rFonts w:ascii="Arial" w:eastAsia="Arial" w:hAnsi="Arial" w:cs="Arial"/>
          <w:color w:val="000000" w:themeColor="text1"/>
        </w:rPr>
        <w:t xml:space="preserve">the </w:t>
      </w:r>
      <w:r w:rsidR="00465AA7">
        <w:rPr>
          <w:rFonts w:ascii="Arial" w:eastAsia="Arial" w:hAnsi="Arial" w:cs="Arial"/>
          <w:color w:val="000000" w:themeColor="text1"/>
        </w:rPr>
        <w:t>named school or college</w:t>
      </w:r>
      <w:r w:rsidR="00DB6C8B">
        <w:rPr>
          <w:rFonts w:ascii="Arial" w:eastAsia="Arial" w:hAnsi="Arial" w:cs="Arial"/>
          <w:color w:val="000000" w:themeColor="text1"/>
        </w:rPr>
        <w:t xml:space="preserve"> meet</w:t>
      </w:r>
      <w:r w:rsidR="00465AA7">
        <w:rPr>
          <w:rFonts w:ascii="Arial" w:eastAsia="Arial" w:hAnsi="Arial" w:cs="Arial"/>
          <w:color w:val="000000" w:themeColor="text1"/>
        </w:rPr>
        <w:t>s</w:t>
      </w:r>
      <w:r w:rsidR="00DB6C8B">
        <w:rPr>
          <w:rFonts w:ascii="Arial" w:eastAsia="Arial" w:hAnsi="Arial" w:cs="Arial"/>
          <w:color w:val="000000" w:themeColor="text1"/>
        </w:rPr>
        <w:t xml:space="preserve"> </w:t>
      </w:r>
      <w:proofErr w:type="gramStart"/>
      <w:r w:rsidR="00DB6C8B">
        <w:rPr>
          <w:rFonts w:ascii="Arial" w:eastAsia="Arial" w:hAnsi="Arial" w:cs="Arial"/>
          <w:color w:val="000000" w:themeColor="text1"/>
        </w:rPr>
        <w:t>this criteria</w:t>
      </w:r>
      <w:proofErr w:type="gramEnd"/>
      <w:r w:rsidR="00DB6C8B">
        <w:rPr>
          <w:rFonts w:ascii="Arial" w:eastAsia="Arial" w:hAnsi="Arial" w:cs="Arial"/>
          <w:color w:val="000000" w:themeColor="text1"/>
        </w:rPr>
        <w:t xml:space="preserve"> before we review </w:t>
      </w:r>
      <w:r w:rsidR="00F0681D">
        <w:rPr>
          <w:rFonts w:ascii="Arial" w:eastAsia="Arial" w:hAnsi="Arial" w:cs="Arial"/>
          <w:color w:val="000000" w:themeColor="text1"/>
        </w:rPr>
        <w:t xml:space="preserve">the </w:t>
      </w:r>
      <w:r w:rsidR="00DB6C8B">
        <w:rPr>
          <w:rFonts w:ascii="Arial" w:eastAsia="Arial" w:hAnsi="Arial" w:cs="Arial"/>
          <w:color w:val="000000" w:themeColor="text1"/>
        </w:rPr>
        <w:t xml:space="preserve">application. If you </w:t>
      </w:r>
      <w:r w:rsidR="005B4472">
        <w:rPr>
          <w:rFonts w:ascii="Arial" w:eastAsia="Arial" w:hAnsi="Arial" w:cs="Arial"/>
          <w:color w:val="000000" w:themeColor="text1"/>
        </w:rPr>
        <w:t>do not meet</w:t>
      </w:r>
      <w:r w:rsidR="00A86D9C">
        <w:rPr>
          <w:rFonts w:ascii="Arial" w:eastAsia="Arial" w:hAnsi="Arial" w:cs="Arial"/>
          <w:color w:val="000000" w:themeColor="text1"/>
        </w:rPr>
        <w:t xml:space="preserve"> </w:t>
      </w:r>
      <w:proofErr w:type="gramStart"/>
      <w:r w:rsidR="00A86D9C">
        <w:rPr>
          <w:rFonts w:ascii="Arial" w:eastAsia="Arial" w:hAnsi="Arial" w:cs="Arial"/>
          <w:color w:val="000000" w:themeColor="text1"/>
        </w:rPr>
        <w:t>this criteria</w:t>
      </w:r>
      <w:proofErr w:type="gramEnd"/>
      <w:r w:rsidR="00DB6C8B">
        <w:rPr>
          <w:rFonts w:ascii="Arial" w:eastAsia="Arial" w:hAnsi="Arial" w:cs="Arial"/>
          <w:color w:val="000000" w:themeColor="text1"/>
        </w:rPr>
        <w:t xml:space="preserve"> you</w:t>
      </w:r>
      <w:r w:rsidR="00A86D9C">
        <w:rPr>
          <w:rFonts w:ascii="Arial" w:eastAsia="Arial" w:hAnsi="Arial" w:cs="Arial"/>
          <w:color w:val="000000" w:themeColor="text1"/>
        </w:rPr>
        <w:t>r</w:t>
      </w:r>
      <w:r w:rsidR="00DB6C8B">
        <w:rPr>
          <w:rFonts w:ascii="Arial" w:eastAsia="Arial" w:hAnsi="Arial" w:cs="Arial"/>
          <w:color w:val="000000" w:themeColor="text1"/>
        </w:rPr>
        <w:t xml:space="preserve"> application </w:t>
      </w:r>
      <w:r w:rsidR="009D7B49">
        <w:rPr>
          <w:rFonts w:ascii="Arial" w:eastAsia="Arial" w:hAnsi="Arial" w:cs="Arial"/>
          <w:color w:val="000000" w:themeColor="text1"/>
        </w:rPr>
        <w:t>will progress no further</w:t>
      </w:r>
      <w:r w:rsidR="007610F5">
        <w:rPr>
          <w:rFonts w:ascii="Arial" w:eastAsia="Arial" w:hAnsi="Arial" w:cs="Arial"/>
          <w:color w:val="000000" w:themeColor="text1"/>
        </w:rPr>
        <w:t xml:space="preserve"> in the recruitment process.</w:t>
      </w:r>
      <w:r w:rsidR="00DB6C8B">
        <w:rPr>
          <w:rFonts w:ascii="Arial" w:eastAsia="Arial" w:hAnsi="Arial" w:cs="Arial"/>
          <w:color w:val="000000" w:themeColor="text1"/>
        </w:rPr>
        <w:t xml:space="preserve"> </w:t>
      </w:r>
    </w:p>
    <w:p w14:paraId="65B5F676" w14:textId="77777777" w:rsidR="00B32687" w:rsidRPr="0071771D" w:rsidRDefault="00B32687" w:rsidP="00EF65C2">
      <w:pPr>
        <w:pStyle w:val="paragraph"/>
        <w:spacing w:before="240"/>
        <w:jc w:val="both"/>
        <w:textAlignment w:val="baseline"/>
        <w:rPr>
          <w:rFonts w:ascii="Arial" w:hAnsi="Arial" w:cs="Arial"/>
          <w:lang w:val="en-US"/>
        </w:rPr>
      </w:pPr>
      <w:r w:rsidRPr="00EF65C2">
        <w:rPr>
          <w:rStyle w:val="normaltextrun1"/>
          <w:rFonts w:ascii="Arial" w:hAnsi="Arial" w:cs="Arial"/>
          <w:b/>
        </w:rPr>
        <w:t>Key Stage 2</w:t>
      </w:r>
      <w:r w:rsidRPr="0071771D">
        <w:rPr>
          <w:rStyle w:val="eop"/>
          <w:rFonts w:ascii="Arial" w:hAnsi="Arial" w:cs="Arial"/>
          <w:lang w:val="en-US"/>
        </w:rPr>
        <w:t> </w:t>
      </w:r>
    </w:p>
    <w:p w14:paraId="10BD04D5" w14:textId="77777777" w:rsidR="00B32687" w:rsidRPr="0071771D" w:rsidRDefault="00B32687" w:rsidP="00B32687">
      <w:pPr>
        <w:pStyle w:val="paragraph"/>
        <w:jc w:val="both"/>
        <w:textAlignment w:val="baseline"/>
        <w:rPr>
          <w:rFonts w:ascii="Arial" w:hAnsi="Arial" w:cs="Arial"/>
          <w:lang w:val="en-US"/>
        </w:rPr>
      </w:pPr>
      <w:r w:rsidRPr="0071771D">
        <w:rPr>
          <w:rStyle w:val="normaltextrun1"/>
          <w:rFonts w:ascii="Arial" w:hAnsi="Arial" w:cs="Arial"/>
        </w:rPr>
        <w:t>Must be state funded</w:t>
      </w:r>
      <w:r w:rsidRPr="0071771D">
        <w:rPr>
          <w:rStyle w:val="eop"/>
          <w:rFonts w:ascii="Arial" w:hAnsi="Arial" w:cs="Arial"/>
          <w:lang w:val="en-US"/>
        </w:rPr>
        <w:t> </w:t>
      </w:r>
    </w:p>
    <w:p w14:paraId="3E6F0B70" w14:textId="12D76E4C" w:rsidR="00B32687" w:rsidRPr="0071771D" w:rsidRDefault="00B32687" w:rsidP="00B32687">
      <w:pPr>
        <w:pStyle w:val="paragraph"/>
        <w:ind w:left="360" w:hanging="360"/>
        <w:jc w:val="both"/>
        <w:textAlignment w:val="baseline"/>
        <w:rPr>
          <w:rFonts w:ascii="Arial" w:hAnsi="Arial" w:cs="Arial"/>
          <w:lang w:val="en-US"/>
        </w:rPr>
      </w:pPr>
      <w:r w:rsidRPr="0071771D">
        <w:rPr>
          <w:rStyle w:val="normaltextrun1"/>
          <w:rFonts w:ascii="Arial" w:hAnsi="Arial" w:cs="Arial"/>
        </w:rPr>
        <w:t xml:space="preserve">Must be rated Outstanding at the latest Ofsted inspection, </w:t>
      </w:r>
      <w:r w:rsidR="002358BD">
        <w:rPr>
          <w:rStyle w:val="normaltextrun1"/>
          <w:rFonts w:ascii="Arial" w:hAnsi="Arial" w:cs="Arial"/>
        </w:rPr>
        <w:t>or</w:t>
      </w:r>
      <w:r w:rsidRPr="0071771D">
        <w:rPr>
          <w:rStyle w:val="normaltextrun1"/>
          <w:rFonts w:ascii="Arial" w:hAnsi="Arial" w:cs="Arial"/>
        </w:rPr>
        <w:t xml:space="preserve"> rated</w:t>
      </w:r>
      <w:r w:rsidRPr="0071771D">
        <w:rPr>
          <w:rStyle w:val="eop"/>
          <w:rFonts w:ascii="Arial" w:hAnsi="Arial" w:cs="Arial"/>
          <w:lang w:val="en-US"/>
        </w:rPr>
        <w:t> </w:t>
      </w:r>
    </w:p>
    <w:p w14:paraId="45169A09" w14:textId="77777777" w:rsidR="00B32687" w:rsidRPr="0071771D" w:rsidRDefault="00B32687" w:rsidP="00B32687">
      <w:pPr>
        <w:pStyle w:val="paragraph"/>
        <w:ind w:left="360" w:hanging="360"/>
        <w:jc w:val="both"/>
        <w:textAlignment w:val="baseline"/>
        <w:rPr>
          <w:rFonts w:ascii="Arial" w:hAnsi="Arial" w:cs="Arial"/>
          <w:lang w:val="en-US"/>
        </w:rPr>
      </w:pPr>
      <w:r w:rsidRPr="0071771D">
        <w:rPr>
          <w:rStyle w:val="normaltextrun1"/>
          <w:rFonts w:ascii="Arial" w:hAnsi="Arial" w:cs="Arial"/>
        </w:rPr>
        <w:t>Good with a phonics score of above 90% for at least one of the last two years.</w:t>
      </w:r>
      <w:r w:rsidRPr="0071771D">
        <w:rPr>
          <w:rStyle w:val="eop"/>
          <w:rFonts w:ascii="Arial" w:hAnsi="Arial" w:cs="Arial"/>
          <w:lang w:val="en-US"/>
        </w:rPr>
        <w:t> </w:t>
      </w:r>
    </w:p>
    <w:p w14:paraId="0F2016A7" w14:textId="77777777" w:rsidR="00B32687" w:rsidRPr="0071771D" w:rsidRDefault="00B32687" w:rsidP="00B32687">
      <w:pPr>
        <w:pStyle w:val="paragraph"/>
        <w:jc w:val="both"/>
        <w:textAlignment w:val="baseline"/>
        <w:rPr>
          <w:rFonts w:ascii="Arial" w:hAnsi="Arial" w:cs="Arial"/>
          <w:lang w:val="en-US"/>
        </w:rPr>
      </w:pPr>
      <w:r w:rsidRPr="0071771D">
        <w:rPr>
          <w:rStyle w:val="eop"/>
          <w:rFonts w:ascii="Arial" w:hAnsi="Arial" w:cs="Arial"/>
          <w:lang w:val="en-US"/>
        </w:rPr>
        <w:t> </w:t>
      </w:r>
    </w:p>
    <w:p w14:paraId="5D11ADCD" w14:textId="77777777" w:rsidR="00B32687" w:rsidRPr="0071771D" w:rsidRDefault="00B32687" w:rsidP="00B32687">
      <w:pPr>
        <w:pStyle w:val="paragraph"/>
        <w:jc w:val="both"/>
        <w:textAlignment w:val="baseline"/>
        <w:rPr>
          <w:rFonts w:ascii="Arial" w:hAnsi="Arial" w:cs="Arial"/>
          <w:lang w:val="en-US"/>
        </w:rPr>
      </w:pPr>
      <w:r w:rsidRPr="0071771D">
        <w:rPr>
          <w:rStyle w:val="normaltextrun1"/>
          <w:rFonts w:ascii="Arial" w:hAnsi="Arial" w:cs="Arial"/>
        </w:rPr>
        <w:t>Must be above the national average in 2 of the past 3 years in:</w:t>
      </w:r>
      <w:r w:rsidRPr="0071771D">
        <w:rPr>
          <w:rStyle w:val="eop"/>
          <w:rFonts w:ascii="Arial" w:hAnsi="Arial" w:cs="Arial"/>
          <w:lang w:val="en-US"/>
        </w:rPr>
        <w:t> </w:t>
      </w:r>
    </w:p>
    <w:p w14:paraId="0A4586F7" w14:textId="77777777" w:rsidR="00B32687" w:rsidRPr="0071771D" w:rsidRDefault="00B32687" w:rsidP="00D5020A">
      <w:pPr>
        <w:pStyle w:val="paragraph"/>
        <w:numPr>
          <w:ilvl w:val="0"/>
          <w:numId w:val="20"/>
        </w:numPr>
        <w:ind w:left="993" w:firstLine="0"/>
        <w:jc w:val="both"/>
        <w:textAlignment w:val="baseline"/>
        <w:rPr>
          <w:rFonts w:ascii="Arial" w:hAnsi="Arial" w:cs="Arial"/>
          <w:lang w:val="en-US"/>
        </w:rPr>
      </w:pPr>
      <w:r w:rsidRPr="0071771D">
        <w:rPr>
          <w:rStyle w:val="normaltextrun1"/>
          <w:rFonts w:ascii="Arial" w:hAnsi="Arial" w:cs="Arial"/>
        </w:rPr>
        <w:t>Reaching expected standards in mathematics, and</w:t>
      </w:r>
      <w:r w:rsidRPr="0071771D">
        <w:rPr>
          <w:rStyle w:val="eop"/>
          <w:rFonts w:ascii="Arial" w:hAnsi="Arial" w:cs="Arial"/>
          <w:lang w:val="en-US"/>
        </w:rPr>
        <w:t> </w:t>
      </w:r>
    </w:p>
    <w:p w14:paraId="28575E04" w14:textId="77777777" w:rsidR="00B32687" w:rsidRPr="0071771D" w:rsidRDefault="00B32687" w:rsidP="00D5020A">
      <w:pPr>
        <w:pStyle w:val="paragraph"/>
        <w:numPr>
          <w:ilvl w:val="0"/>
          <w:numId w:val="20"/>
        </w:numPr>
        <w:ind w:left="993" w:firstLine="0"/>
        <w:jc w:val="both"/>
        <w:textAlignment w:val="baseline"/>
        <w:rPr>
          <w:rFonts w:ascii="Arial" w:hAnsi="Arial" w:cs="Arial"/>
          <w:lang w:val="en-US"/>
        </w:rPr>
      </w:pPr>
      <w:r w:rsidRPr="0071771D">
        <w:rPr>
          <w:rStyle w:val="normaltextrun1"/>
          <w:rFonts w:ascii="Arial" w:hAnsi="Arial" w:cs="Arial"/>
        </w:rPr>
        <w:t>Mathematics progress, and/or </w:t>
      </w:r>
      <w:r w:rsidRPr="0071771D">
        <w:rPr>
          <w:rStyle w:val="eop"/>
          <w:rFonts w:ascii="Arial" w:hAnsi="Arial" w:cs="Arial"/>
          <w:lang w:val="en-US"/>
        </w:rPr>
        <w:t> </w:t>
      </w:r>
    </w:p>
    <w:p w14:paraId="3ABE8057" w14:textId="77777777" w:rsidR="00B32687" w:rsidRPr="0071771D" w:rsidRDefault="00B32687" w:rsidP="00D5020A">
      <w:pPr>
        <w:pStyle w:val="paragraph"/>
        <w:numPr>
          <w:ilvl w:val="0"/>
          <w:numId w:val="21"/>
        </w:numPr>
        <w:ind w:left="993" w:firstLine="0"/>
        <w:jc w:val="both"/>
        <w:textAlignment w:val="baseline"/>
        <w:rPr>
          <w:rFonts w:ascii="Arial" w:hAnsi="Arial" w:cs="Arial"/>
          <w:lang w:val="en-US"/>
        </w:rPr>
      </w:pPr>
      <w:r w:rsidRPr="0071771D">
        <w:rPr>
          <w:rStyle w:val="normaltextrun1"/>
          <w:rFonts w:ascii="Arial" w:hAnsi="Arial" w:cs="Arial"/>
        </w:rPr>
        <w:t>Mathematics progress for disadvantaged pupils</w:t>
      </w:r>
      <w:r w:rsidRPr="0071771D">
        <w:rPr>
          <w:rStyle w:val="eop"/>
          <w:rFonts w:ascii="Arial" w:hAnsi="Arial" w:cs="Arial"/>
          <w:lang w:val="en-US"/>
        </w:rPr>
        <w:t> </w:t>
      </w:r>
    </w:p>
    <w:p w14:paraId="394E6EFC" w14:textId="77777777" w:rsidR="00B32687" w:rsidRPr="0071771D" w:rsidRDefault="00B32687" w:rsidP="00B32687">
      <w:pPr>
        <w:pStyle w:val="paragraph"/>
        <w:ind w:left="360" w:hanging="360"/>
        <w:jc w:val="both"/>
        <w:textAlignment w:val="baseline"/>
        <w:rPr>
          <w:rFonts w:ascii="Arial" w:hAnsi="Arial" w:cs="Arial"/>
          <w:lang w:val="en-US"/>
        </w:rPr>
      </w:pPr>
      <w:r w:rsidRPr="0071771D">
        <w:rPr>
          <w:rStyle w:val="eop"/>
          <w:rFonts w:ascii="Arial" w:hAnsi="Arial" w:cs="Arial"/>
          <w:lang w:val="en-US"/>
        </w:rPr>
        <w:t> </w:t>
      </w:r>
    </w:p>
    <w:p w14:paraId="11048A2C" w14:textId="77777777" w:rsidR="00B32687" w:rsidRPr="0071771D" w:rsidRDefault="00B32687" w:rsidP="00B32687">
      <w:pPr>
        <w:pStyle w:val="paragraph"/>
        <w:ind w:left="360" w:hanging="360"/>
        <w:jc w:val="both"/>
        <w:textAlignment w:val="baseline"/>
        <w:rPr>
          <w:rFonts w:ascii="Arial" w:hAnsi="Arial" w:cs="Arial"/>
          <w:lang w:val="en-US"/>
        </w:rPr>
      </w:pPr>
      <w:r w:rsidRPr="00EF65C2">
        <w:rPr>
          <w:rStyle w:val="normaltextrun1"/>
          <w:rFonts w:ascii="Arial" w:hAnsi="Arial" w:cs="Arial"/>
          <w:b/>
        </w:rPr>
        <w:t>Key Stage 4</w:t>
      </w:r>
      <w:r w:rsidRPr="0071771D">
        <w:rPr>
          <w:rStyle w:val="eop"/>
          <w:rFonts w:ascii="Arial" w:hAnsi="Arial" w:cs="Arial"/>
          <w:lang w:val="en-US"/>
        </w:rPr>
        <w:t> </w:t>
      </w:r>
    </w:p>
    <w:p w14:paraId="76357E8A" w14:textId="77777777" w:rsidR="00B32687" w:rsidRPr="0071771D" w:rsidRDefault="00B32687" w:rsidP="00B32687">
      <w:pPr>
        <w:pStyle w:val="paragraph"/>
        <w:ind w:left="360" w:hanging="360"/>
        <w:jc w:val="both"/>
        <w:textAlignment w:val="baseline"/>
        <w:rPr>
          <w:rFonts w:ascii="Arial" w:hAnsi="Arial" w:cs="Arial"/>
          <w:lang w:val="en-US"/>
        </w:rPr>
      </w:pPr>
      <w:r w:rsidRPr="0071771D">
        <w:rPr>
          <w:rStyle w:val="eop"/>
          <w:rFonts w:ascii="Arial" w:hAnsi="Arial" w:cs="Arial"/>
          <w:lang w:val="en-US"/>
        </w:rPr>
        <w:t> </w:t>
      </w:r>
    </w:p>
    <w:p w14:paraId="7D447C0D" w14:textId="77777777" w:rsidR="00B32687" w:rsidRPr="0071771D" w:rsidRDefault="00B32687" w:rsidP="00B32687">
      <w:pPr>
        <w:pStyle w:val="paragraph"/>
        <w:jc w:val="both"/>
        <w:textAlignment w:val="baseline"/>
        <w:rPr>
          <w:rFonts w:ascii="Arial" w:hAnsi="Arial" w:cs="Arial"/>
          <w:lang w:val="en-US"/>
        </w:rPr>
      </w:pPr>
      <w:r w:rsidRPr="0071771D">
        <w:rPr>
          <w:rStyle w:val="normaltextrun1"/>
          <w:rFonts w:ascii="Arial" w:hAnsi="Arial" w:cs="Arial"/>
        </w:rPr>
        <w:t>Must be state funded.</w:t>
      </w:r>
      <w:r w:rsidRPr="0071771D">
        <w:rPr>
          <w:rStyle w:val="eop"/>
          <w:rFonts w:ascii="Arial" w:hAnsi="Arial" w:cs="Arial"/>
          <w:lang w:val="en-US"/>
        </w:rPr>
        <w:t> </w:t>
      </w:r>
    </w:p>
    <w:p w14:paraId="4757EBBE" w14:textId="01892E57" w:rsidR="00B32687" w:rsidRPr="0071771D" w:rsidRDefault="00B32687" w:rsidP="00B32687">
      <w:pPr>
        <w:pStyle w:val="paragraph"/>
        <w:ind w:left="360" w:hanging="360"/>
        <w:jc w:val="both"/>
        <w:textAlignment w:val="baseline"/>
        <w:rPr>
          <w:rFonts w:ascii="Arial" w:hAnsi="Arial" w:cs="Arial"/>
          <w:lang w:val="en-US"/>
        </w:rPr>
      </w:pPr>
      <w:r w:rsidRPr="0071771D">
        <w:rPr>
          <w:rStyle w:val="normaltextrun1"/>
          <w:rFonts w:ascii="Arial" w:hAnsi="Arial" w:cs="Arial"/>
        </w:rPr>
        <w:t xml:space="preserve">Must be rated Outstanding at the latest Ofsted inspection, </w:t>
      </w:r>
      <w:r w:rsidR="002358BD">
        <w:rPr>
          <w:rStyle w:val="normaltextrun1"/>
          <w:rFonts w:ascii="Arial" w:hAnsi="Arial" w:cs="Arial"/>
        </w:rPr>
        <w:t>or</w:t>
      </w:r>
      <w:r w:rsidRPr="0071771D">
        <w:rPr>
          <w:rStyle w:val="normaltextrun1"/>
          <w:rFonts w:ascii="Arial" w:hAnsi="Arial" w:cs="Arial"/>
        </w:rPr>
        <w:t xml:space="preserve"> rated</w:t>
      </w:r>
      <w:r w:rsidRPr="0071771D">
        <w:rPr>
          <w:rStyle w:val="eop"/>
          <w:rFonts w:ascii="Arial" w:hAnsi="Arial" w:cs="Arial"/>
          <w:lang w:val="en-US"/>
        </w:rPr>
        <w:t> </w:t>
      </w:r>
    </w:p>
    <w:p w14:paraId="12FBBCF4" w14:textId="77777777" w:rsidR="00B32687" w:rsidRPr="0071771D" w:rsidRDefault="00B32687" w:rsidP="00B32687">
      <w:pPr>
        <w:pStyle w:val="paragraph"/>
        <w:ind w:left="360" w:hanging="360"/>
        <w:jc w:val="both"/>
        <w:textAlignment w:val="baseline"/>
        <w:rPr>
          <w:rFonts w:ascii="Arial" w:hAnsi="Arial" w:cs="Arial"/>
          <w:lang w:val="en-US"/>
        </w:rPr>
      </w:pPr>
      <w:r w:rsidRPr="0071771D">
        <w:rPr>
          <w:rStyle w:val="normaltextrun1"/>
          <w:rFonts w:ascii="Arial" w:hAnsi="Arial" w:cs="Arial"/>
        </w:rPr>
        <w:t>Good with EBacc entries above 45% for at least one of the last two years.</w:t>
      </w:r>
      <w:r w:rsidRPr="0071771D">
        <w:rPr>
          <w:rStyle w:val="eop"/>
          <w:rFonts w:ascii="Arial" w:hAnsi="Arial" w:cs="Arial"/>
          <w:lang w:val="en-US"/>
        </w:rPr>
        <w:t> </w:t>
      </w:r>
    </w:p>
    <w:p w14:paraId="5E8CA9D1" w14:textId="77777777" w:rsidR="00B32687" w:rsidRPr="0071771D" w:rsidRDefault="00B32687" w:rsidP="00B32687">
      <w:pPr>
        <w:pStyle w:val="paragraph"/>
        <w:ind w:left="360" w:hanging="360"/>
        <w:jc w:val="both"/>
        <w:textAlignment w:val="baseline"/>
        <w:rPr>
          <w:rFonts w:ascii="Arial" w:hAnsi="Arial" w:cs="Arial"/>
          <w:lang w:val="en-US"/>
        </w:rPr>
      </w:pPr>
      <w:r w:rsidRPr="0071771D">
        <w:rPr>
          <w:rStyle w:val="eop"/>
          <w:rFonts w:ascii="Arial" w:hAnsi="Arial" w:cs="Arial"/>
          <w:lang w:val="en-US"/>
        </w:rPr>
        <w:t> </w:t>
      </w:r>
    </w:p>
    <w:p w14:paraId="555B9436" w14:textId="77777777" w:rsidR="00B32687" w:rsidRPr="0071771D" w:rsidRDefault="00B32687" w:rsidP="00B32687">
      <w:pPr>
        <w:pStyle w:val="paragraph"/>
        <w:ind w:left="360" w:hanging="360"/>
        <w:jc w:val="both"/>
        <w:textAlignment w:val="baseline"/>
        <w:rPr>
          <w:rFonts w:ascii="Arial" w:hAnsi="Arial" w:cs="Arial"/>
          <w:lang w:val="en-US"/>
        </w:rPr>
      </w:pPr>
      <w:r w:rsidRPr="0071771D">
        <w:rPr>
          <w:rStyle w:val="normaltextrun1"/>
          <w:rFonts w:ascii="Arial" w:hAnsi="Arial" w:cs="Arial"/>
        </w:rPr>
        <w:t>Must be above the national average in 2 of the past 3 years in:</w:t>
      </w:r>
      <w:r w:rsidRPr="0071771D">
        <w:rPr>
          <w:rStyle w:val="eop"/>
          <w:rFonts w:ascii="Arial" w:hAnsi="Arial" w:cs="Arial"/>
          <w:lang w:val="en-US"/>
        </w:rPr>
        <w:t> </w:t>
      </w:r>
    </w:p>
    <w:p w14:paraId="3551BAED" w14:textId="77777777" w:rsidR="00B32687" w:rsidRPr="0071771D" w:rsidRDefault="00B32687" w:rsidP="00D5020A">
      <w:pPr>
        <w:pStyle w:val="paragraph"/>
        <w:numPr>
          <w:ilvl w:val="0"/>
          <w:numId w:val="22"/>
        </w:numPr>
        <w:ind w:left="993" w:firstLine="0"/>
        <w:jc w:val="both"/>
        <w:textAlignment w:val="baseline"/>
        <w:rPr>
          <w:rFonts w:ascii="Arial" w:hAnsi="Arial" w:cs="Arial"/>
          <w:lang w:val="en-US"/>
        </w:rPr>
      </w:pPr>
      <w:r w:rsidRPr="0071771D">
        <w:rPr>
          <w:rStyle w:val="normaltextrun1"/>
          <w:rFonts w:ascii="Arial" w:hAnsi="Arial" w:cs="Arial"/>
        </w:rPr>
        <w:t>Mathematics attainment, and</w:t>
      </w:r>
      <w:r w:rsidRPr="0071771D">
        <w:rPr>
          <w:rStyle w:val="eop"/>
          <w:rFonts w:ascii="Arial" w:hAnsi="Arial" w:cs="Arial"/>
          <w:lang w:val="en-US"/>
        </w:rPr>
        <w:t> </w:t>
      </w:r>
    </w:p>
    <w:p w14:paraId="1B7CF1BD" w14:textId="77777777" w:rsidR="00B32687" w:rsidRPr="0071771D" w:rsidRDefault="00B32687" w:rsidP="00D5020A">
      <w:pPr>
        <w:pStyle w:val="paragraph"/>
        <w:numPr>
          <w:ilvl w:val="0"/>
          <w:numId w:val="23"/>
        </w:numPr>
        <w:ind w:left="993" w:firstLine="0"/>
        <w:jc w:val="both"/>
        <w:textAlignment w:val="baseline"/>
        <w:rPr>
          <w:rFonts w:ascii="Arial" w:hAnsi="Arial" w:cs="Arial"/>
          <w:lang w:val="en-US"/>
        </w:rPr>
      </w:pPr>
      <w:r w:rsidRPr="0071771D">
        <w:rPr>
          <w:rStyle w:val="normaltextrun1"/>
          <w:rFonts w:ascii="Arial" w:hAnsi="Arial" w:cs="Arial"/>
        </w:rPr>
        <w:t>Mathematics progress, and/or</w:t>
      </w:r>
      <w:r w:rsidRPr="0071771D">
        <w:rPr>
          <w:rStyle w:val="eop"/>
          <w:rFonts w:ascii="Arial" w:hAnsi="Arial" w:cs="Arial"/>
          <w:lang w:val="en-US"/>
        </w:rPr>
        <w:t> </w:t>
      </w:r>
    </w:p>
    <w:p w14:paraId="235298C2" w14:textId="77777777" w:rsidR="00B32687" w:rsidRPr="0071771D" w:rsidRDefault="00B32687" w:rsidP="00D5020A">
      <w:pPr>
        <w:pStyle w:val="paragraph"/>
        <w:numPr>
          <w:ilvl w:val="0"/>
          <w:numId w:val="23"/>
        </w:numPr>
        <w:ind w:left="993" w:firstLine="0"/>
        <w:jc w:val="both"/>
        <w:textAlignment w:val="baseline"/>
        <w:rPr>
          <w:rFonts w:ascii="Arial" w:hAnsi="Arial" w:cs="Arial"/>
          <w:lang w:val="en-US"/>
        </w:rPr>
      </w:pPr>
      <w:r w:rsidRPr="0071771D">
        <w:rPr>
          <w:rStyle w:val="normaltextrun1"/>
          <w:rFonts w:ascii="Arial" w:hAnsi="Arial" w:cs="Arial"/>
        </w:rPr>
        <w:t>Mathematics progress for disadvantaged pupils</w:t>
      </w:r>
      <w:r w:rsidRPr="0071771D">
        <w:rPr>
          <w:rStyle w:val="eop"/>
          <w:rFonts w:ascii="Arial" w:hAnsi="Arial" w:cs="Arial"/>
          <w:lang w:val="en-US"/>
        </w:rPr>
        <w:t> </w:t>
      </w:r>
    </w:p>
    <w:p w14:paraId="32BB0DB0" w14:textId="77777777" w:rsidR="00B32687" w:rsidRPr="0071771D" w:rsidRDefault="00B32687" w:rsidP="00B32687">
      <w:pPr>
        <w:pStyle w:val="paragraph"/>
        <w:ind w:left="360" w:hanging="360"/>
        <w:jc w:val="both"/>
        <w:textAlignment w:val="baseline"/>
        <w:rPr>
          <w:rFonts w:ascii="Arial" w:hAnsi="Arial" w:cs="Arial"/>
          <w:lang w:val="en-US"/>
        </w:rPr>
      </w:pPr>
      <w:r w:rsidRPr="0071771D">
        <w:rPr>
          <w:rStyle w:val="eop"/>
          <w:rFonts w:ascii="Arial" w:hAnsi="Arial" w:cs="Arial"/>
          <w:lang w:val="en-US"/>
        </w:rPr>
        <w:t> </w:t>
      </w:r>
    </w:p>
    <w:p w14:paraId="4D08F027" w14:textId="77777777" w:rsidR="00B32687" w:rsidRPr="0071771D" w:rsidRDefault="00B32687" w:rsidP="00B32687">
      <w:pPr>
        <w:pStyle w:val="paragraph"/>
        <w:ind w:left="360" w:hanging="360"/>
        <w:jc w:val="both"/>
        <w:textAlignment w:val="baseline"/>
        <w:rPr>
          <w:rFonts w:ascii="Arial" w:hAnsi="Arial" w:cs="Arial"/>
          <w:lang w:val="en-US"/>
        </w:rPr>
      </w:pPr>
      <w:r w:rsidRPr="00EF65C2">
        <w:rPr>
          <w:rStyle w:val="normaltextrun1"/>
          <w:rFonts w:ascii="Arial" w:hAnsi="Arial" w:cs="Arial"/>
          <w:b/>
        </w:rPr>
        <w:t>Key Stage 5 (applied to providers who offer exclusively Level 3)</w:t>
      </w:r>
      <w:r w:rsidRPr="0071771D">
        <w:rPr>
          <w:rStyle w:val="eop"/>
          <w:rFonts w:ascii="Arial" w:hAnsi="Arial" w:cs="Arial"/>
          <w:lang w:val="en-US"/>
        </w:rPr>
        <w:t> </w:t>
      </w:r>
    </w:p>
    <w:p w14:paraId="6AF1F27D" w14:textId="77777777" w:rsidR="00B32687" w:rsidRPr="0071771D" w:rsidRDefault="00B32687" w:rsidP="00B32687">
      <w:pPr>
        <w:pStyle w:val="paragraph"/>
        <w:jc w:val="both"/>
        <w:textAlignment w:val="baseline"/>
        <w:rPr>
          <w:rFonts w:ascii="Arial" w:hAnsi="Arial" w:cs="Arial"/>
          <w:lang w:val="en-US"/>
        </w:rPr>
      </w:pPr>
      <w:r w:rsidRPr="0071771D">
        <w:rPr>
          <w:rStyle w:val="eop"/>
          <w:rFonts w:ascii="Arial" w:hAnsi="Arial" w:cs="Arial"/>
          <w:lang w:val="en-US"/>
        </w:rPr>
        <w:lastRenderedPageBreak/>
        <w:t> </w:t>
      </w:r>
    </w:p>
    <w:p w14:paraId="5EF09BF2" w14:textId="77777777" w:rsidR="00B32687" w:rsidRPr="0071771D" w:rsidRDefault="00B32687" w:rsidP="00B32687">
      <w:pPr>
        <w:pStyle w:val="paragraph"/>
        <w:jc w:val="both"/>
        <w:textAlignment w:val="baseline"/>
        <w:rPr>
          <w:rFonts w:ascii="Arial" w:hAnsi="Arial" w:cs="Arial"/>
          <w:lang w:val="en-US"/>
        </w:rPr>
      </w:pPr>
      <w:r w:rsidRPr="0071771D">
        <w:rPr>
          <w:rStyle w:val="normaltextrun1"/>
          <w:rFonts w:ascii="Arial" w:hAnsi="Arial" w:cs="Arial"/>
        </w:rPr>
        <w:t>Must be state funded</w:t>
      </w:r>
      <w:r w:rsidRPr="0071771D">
        <w:rPr>
          <w:rStyle w:val="eop"/>
          <w:rFonts w:ascii="Arial" w:hAnsi="Arial" w:cs="Arial"/>
          <w:lang w:val="en-US"/>
        </w:rPr>
        <w:t> </w:t>
      </w:r>
    </w:p>
    <w:p w14:paraId="4F9B7A8A" w14:textId="77777777" w:rsidR="00B32687" w:rsidRPr="0071771D" w:rsidRDefault="00B32687" w:rsidP="00B32687">
      <w:pPr>
        <w:pStyle w:val="paragraph"/>
        <w:jc w:val="both"/>
        <w:textAlignment w:val="baseline"/>
        <w:rPr>
          <w:rFonts w:ascii="Arial" w:hAnsi="Arial" w:cs="Arial"/>
          <w:lang w:val="en-US"/>
        </w:rPr>
      </w:pPr>
      <w:r w:rsidRPr="0071771D">
        <w:rPr>
          <w:rStyle w:val="normaltextrun1"/>
          <w:rFonts w:ascii="Arial" w:hAnsi="Arial" w:cs="Arial"/>
        </w:rPr>
        <w:t>Must be rated Good or Outstanding at the latest Ofsted inspection.</w:t>
      </w:r>
      <w:r w:rsidRPr="0071771D">
        <w:rPr>
          <w:rStyle w:val="eop"/>
          <w:rFonts w:ascii="Arial" w:hAnsi="Arial" w:cs="Arial"/>
          <w:lang w:val="en-US"/>
        </w:rPr>
        <w:t> </w:t>
      </w:r>
    </w:p>
    <w:p w14:paraId="1AB8E1FE" w14:textId="77777777" w:rsidR="00B32687" w:rsidRPr="0071771D" w:rsidRDefault="00B32687" w:rsidP="00B32687">
      <w:pPr>
        <w:pStyle w:val="paragraph"/>
        <w:jc w:val="both"/>
        <w:textAlignment w:val="baseline"/>
        <w:rPr>
          <w:rFonts w:ascii="Arial" w:hAnsi="Arial" w:cs="Arial"/>
          <w:lang w:val="en-US"/>
        </w:rPr>
      </w:pPr>
      <w:r w:rsidRPr="0071771D">
        <w:rPr>
          <w:rStyle w:val="normaltextrun1"/>
          <w:rFonts w:ascii="Arial" w:hAnsi="Arial" w:cs="Arial"/>
        </w:rPr>
        <w:t>Must be above the national average in 2 of the past 3 years in: </w:t>
      </w:r>
      <w:r w:rsidRPr="0071771D">
        <w:rPr>
          <w:rStyle w:val="eop"/>
          <w:rFonts w:ascii="Arial" w:hAnsi="Arial" w:cs="Arial"/>
          <w:lang w:val="en-US"/>
        </w:rPr>
        <w:t> </w:t>
      </w:r>
    </w:p>
    <w:p w14:paraId="734A576F" w14:textId="4825093B" w:rsidR="00D5020A" w:rsidRPr="00D5020A" w:rsidRDefault="00222794" w:rsidP="00D5020A">
      <w:pPr>
        <w:pStyle w:val="paragraph"/>
        <w:numPr>
          <w:ilvl w:val="0"/>
          <w:numId w:val="24"/>
        </w:numPr>
        <w:ind w:left="993" w:firstLine="0"/>
        <w:jc w:val="both"/>
        <w:textAlignment w:val="baseline"/>
        <w:rPr>
          <w:rStyle w:val="normaltextrun1"/>
          <w:rFonts w:ascii="Arial" w:hAnsi="Arial" w:cs="Arial"/>
          <w:lang w:val="en-US"/>
        </w:rPr>
      </w:pPr>
      <w:r w:rsidRPr="0071771D">
        <w:rPr>
          <w:rStyle w:val="normaltextrun1"/>
          <w:rFonts w:ascii="Arial" w:hAnsi="Arial" w:cs="Arial"/>
        </w:rPr>
        <w:t>Percentage of students achieving A-C in A Level Mathematics</w:t>
      </w:r>
      <w:r w:rsidR="00D5020A">
        <w:rPr>
          <w:rStyle w:val="normaltextrun1"/>
          <w:rFonts w:ascii="Arial" w:hAnsi="Arial" w:cs="Arial"/>
        </w:rPr>
        <w:t>, and</w:t>
      </w:r>
      <w:r w:rsidRPr="0071771D">
        <w:rPr>
          <w:rStyle w:val="eop"/>
          <w:rFonts w:ascii="Arial" w:hAnsi="Arial" w:cs="Arial"/>
          <w:lang w:val="en-US"/>
        </w:rPr>
        <w:t> </w:t>
      </w:r>
      <w:r w:rsidRPr="0071771D">
        <w:rPr>
          <w:rStyle w:val="normaltextrun1"/>
          <w:rFonts w:ascii="Arial" w:hAnsi="Arial" w:cs="Arial"/>
        </w:rPr>
        <w:t xml:space="preserve"> </w:t>
      </w:r>
    </w:p>
    <w:p w14:paraId="6294ABB2" w14:textId="77777777" w:rsidR="00D5020A" w:rsidRDefault="00B32687" w:rsidP="00D5020A">
      <w:pPr>
        <w:pStyle w:val="paragraph"/>
        <w:numPr>
          <w:ilvl w:val="0"/>
          <w:numId w:val="24"/>
        </w:numPr>
        <w:ind w:left="993" w:firstLine="0"/>
        <w:jc w:val="both"/>
        <w:textAlignment w:val="baseline"/>
        <w:rPr>
          <w:rFonts w:ascii="Arial" w:hAnsi="Arial" w:cs="Arial"/>
          <w:lang w:val="en-US"/>
        </w:rPr>
      </w:pPr>
      <w:r w:rsidRPr="0071771D">
        <w:rPr>
          <w:rStyle w:val="normaltextrun1"/>
          <w:rFonts w:ascii="Arial" w:hAnsi="Arial" w:cs="Arial"/>
        </w:rPr>
        <w:t>Percentage of students entered for A Level Mathematics</w:t>
      </w:r>
    </w:p>
    <w:p w14:paraId="7B348B28" w14:textId="135FF05C" w:rsidR="00B32687" w:rsidRPr="00D5020A" w:rsidRDefault="00B32687" w:rsidP="00D5020A">
      <w:pPr>
        <w:pStyle w:val="paragraph"/>
        <w:ind w:left="1800"/>
        <w:jc w:val="both"/>
        <w:textAlignment w:val="baseline"/>
        <w:rPr>
          <w:rFonts w:ascii="Arial" w:hAnsi="Arial" w:cs="Arial"/>
          <w:lang w:val="en-US"/>
        </w:rPr>
      </w:pPr>
      <w:r w:rsidRPr="00D5020A">
        <w:rPr>
          <w:rStyle w:val="eop"/>
          <w:rFonts w:ascii="Arial" w:hAnsi="Arial" w:cs="Arial"/>
          <w:lang w:val="en-US"/>
        </w:rPr>
        <w:t> </w:t>
      </w:r>
    </w:p>
    <w:p w14:paraId="29CB7678" w14:textId="77777777" w:rsidR="00B32687" w:rsidRPr="0071771D" w:rsidRDefault="00B32687" w:rsidP="00B32687">
      <w:pPr>
        <w:pStyle w:val="paragraph"/>
        <w:textAlignment w:val="baseline"/>
        <w:rPr>
          <w:rFonts w:ascii="Arial" w:hAnsi="Arial" w:cs="Arial"/>
          <w:lang w:val="en-US"/>
        </w:rPr>
      </w:pPr>
      <w:r w:rsidRPr="0071771D">
        <w:rPr>
          <w:rStyle w:val="normaltextrun1"/>
          <w:rFonts w:ascii="Arial" w:hAnsi="Arial" w:cs="Arial"/>
        </w:rPr>
        <w:t>*All performance data will be taken from 2017 to 2019 results seasons given the change in circumstances in 2020. </w:t>
      </w:r>
      <w:r w:rsidRPr="0071771D">
        <w:rPr>
          <w:rStyle w:val="eop"/>
          <w:rFonts w:ascii="Arial" w:hAnsi="Arial" w:cs="Arial"/>
          <w:lang w:val="en-US"/>
        </w:rPr>
        <w:t> </w:t>
      </w:r>
    </w:p>
    <w:p w14:paraId="4E709E79" w14:textId="77777777" w:rsidR="002958A5" w:rsidRDefault="002958A5">
      <w:pPr>
        <w:pBdr>
          <w:top w:val="nil"/>
          <w:left w:val="nil"/>
          <w:bottom w:val="nil"/>
          <w:right w:val="nil"/>
          <w:between w:val="nil"/>
        </w:pBdr>
        <w:spacing w:before="230"/>
        <w:rPr>
          <w:rFonts w:ascii="Arial" w:eastAsia="Arial" w:hAnsi="Arial" w:cs="Arial"/>
          <w:color w:val="000000"/>
        </w:rPr>
      </w:pPr>
    </w:p>
    <w:p w14:paraId="33A5BAAC" w14:textId="0D9AFF8C" w:rsidR="00AF76A8" w:rsidRDefault="00AF76A8" w:rsidP="00824C4F">
      <w:pPr>
        <w:pBdr>
          <w:top w:val="nil"/>
          <w:left w:val="nil"/>
          <w:bottom w:val="nil"/>
          <w:right w:val="nil"/>
          <w:between w:val="nil"/>
        </w:pBdr>
        <w:spacing w:line="264" w:lineRule="auto"/>
        <w:rPr>
          <w:rFonts w:ascii="Arial" w:eastAsia="Arial" w:hAnsi="Arial" w:cs="Arial"/>
          <w:b/>
          <w:color w:val="000000"/>
        </w:rPr>
      </w:pPr>
      <w:r w:rsidRPr="00EF65C2">
        <w:rPr>
          <w:rFonts w:ascii="Arial" w:eastAsia="Arial" w:hAnsi="Arial" w:cs="Arial"/>
          <w:b/>
          <w:color w:val="000000"/>
        </w:rPr>
        <w:t>Maths Hub Lead</w:t>
      </w:r>
      <w:r w:rsidR="004E47D2">
        <w:rPr>
          <w:rFonts w:ascii="Arial" w:eastAsia="Arial" w:hAnsi="Arial" w:cs="Arial"/>
          <w:b/>
          <w:color w:val="000000"/>
        </w:rPr>
        <w:t xml:space="preserve"> Role</w:t>
      </w:r>
    </w:p>
    <w:p w14:paraId="3167D719" w14:textId="1B1BCD7B" w:rsidR="00FE5E4C" w:rsidRPr="00486F5D" w:rsidRDefault="00486F5D" w:rsidP="00824C4F">
      <w:pPr>
        <w:pBdr>
          <w:top w:val="nil"/>
          <w:left w:val="nil"/>
          <w:bottom w:val="nil"/>
          <w:right w:val="nil"/>
          <w:between w:val="nil"/>
        </w:pBdr>
        <w:spacing w:line="264" w:lineRule="auto"/>
        <w:rPr>
          <w:rFonts w:ascii="Arial" w:eastAsia="Arial" w:hAnsi="Arial" w:cs="Arial"/>
          <w:b/>
          <w:color w:val="000000"/>
        </w:rPr>
      </w:pPr>
      <w:r>
        <w:rPr>
          <w:rFonts w:ascii="Arial" w:hAnsi="Arial" w:cs="Arial"/>
        </w:rPr>
        <w:t xml:space="preserve">Each </w:t>
      </w:r>
      <w:r w:rsidR="005C617A">
        <w:rPr>
          <w:rFonts w:ascii="Arial" w:hAnsi="Arial" w:cs="Arial"/>
        </w:rPr>
        <w:t xml:space="preserve">Maths </w:t>
      </w:r>
      <w:r>
        <w:rPr>
          <w:rFonts w:ascii="Arial" w:hAnsi="Arial" w:cs="Arial"/>
        </w:rPr>
        <w:t>Hub has a Maths Hub Lead</w:t>
      </w:r>
      <w:r w:rsidR="005C617A">
        <w:rPr>
          <w:rFonts w:ascii="Arial" w:hAnsi="Arial" w:cs="Arial"/>
        </w:rPr>
        <w:t xml:space="preserve"> </w:t>
      </w:r>
      <w:r w:rsidR="00A51950">
        <w:rPr>
          <w:rFonts w:ascii="Arial" w:hAnsi="Arial" w:cs="Arial"/>
        </w:rPr>
        <w:t xml:space="preserve">who runs the </w:t>
      </w:r>
      <w:proofErr w:type="gramStart"/>
      <w:r w:rsidR="00A51950">
        <w:rPr>
          <w:rFonts w:ascii="Arial" w:hAnsi="Arial" w:cs="Arial"/>
        </w:rPr>
        <w:t>day to day</w:t>
      </w:r>
      <w:proofErr w:type="gramEnd"/>
      <w:r w:rsidR="00A51950">
        <w:rPr>
          <w:rFonts w:ascii="Arial" w:hAnsi="Arial" w:cs="Arial"/>
        </w:rPr>
        <w:t xml:space="preserve"> activity of the hub. </w:t>
      </w:r>
      <w:r w:rsidR="005C617A">
        <w:rPr>
          <w:rFonts w:ascii="Arial" w:hAnsi="Arial" w:cs="Arial"/>
        </w:rPr>
        <w:t xml:space="preserve"> </w:t>
      </w:r>
      <w:r w:rsidRPr="004E47D2">
        <w:rPr>
          <w:rFonts w:ascii="Arial" w:hAnsi="Arial" w:cs="Arial"/>
        </w:rPr>
        <w:t xml:space="preserve">The purpose of this role is to provide mathematical and </w:t>
      </w:r>
      <w:proofErr w:type="spellStart"/>
      <w:r w:rsidRPr="004E47D2">
        <w:rPr>
          <w:rFonts w:ascii="Arial" w:hAnsi="Arial" w:cs="Arial"/>
        </w:rPr>
        <w:t>organisational</w:t>
      </w:r>
      <w:proofErr w:type="spellEnd"/>
      <w:r w:rsidRPr="004E47D2">
        <w:rPr>
          <w:rFonts w:ascii="Arial" w:hAnsi="Arial" w:cs="Arial"/>
        </w:rPr>
        <w:t xml:space="preserve"> leadership for the work of the Maths Hub, including planning, monitoring, and evaluating Maths Hub activity, leading the MHLM team, and working closely with the NCETM.</w:t>
      </w:r>
      <w:r w:rsidR="00D00872">
        <w:rPr>
          <w:rFonts w:ascii="Arial" w:hAnsi="Arial" w:cs="Arial"/>
        </w:rPr>
        <w:t xml:space="preserve"> This role is ex</w:t>
      </w:r>
      <w:r w:rsidR="00C97D25">
        <w:rPr>
          <w:rFonts w:ascii="Arial" w:hAnsi="Arial" w:cs="Arial"/>
        </w:rPr>
        <w:t xml:space="preserve">tremely important to the overall </w:t>
      </w:r>
      <w:r w:rsidR="001B431A">
        <w:rPr>
          <w:rFonts w:ascii="Arial" w:hAnsi="Arial" w:cs="Arial"/>
        </w:rPr>
        <w:t xml:space="preserve">running of the hub. </w:t>
      </w:r>
    </w:p>
    <w:p w14:paraId="42D3C460" w14:textId="77777777" w:rsidR="00FE5E4C" w:rsidRPr="00EF65C2" w:rsidRDefault="00FE5E4C" w:rsidP="00824C4F">
      <w:pPr>
        <w:pBdr>
          <w:top w:val="nil"/>
          <w:left w:val="nil"/>
          <w:bottom w:val="nil"/>
          <w:right w:val="nil"/>
          <w:between w:val="nil"/>
        </w:pBdr>
        <w:spacing w:line="264" w:lineRule="auto"/>
        <w:rPr>
          <w:rFonts w:ascii="Arial" w:eastAsia="Arial" w:hAnsi="Arial" w:cs="Arial"/>
          <w:b/>
          <w:color w:val="000000"/>
        </w:rPr>
      </w:pPr>
    </w:p>
    <w:p w14:paraId="687FA348" w14:textId="2D58684A" w:rsidR="005A6520" w:rsidRDefault="00F76AAB" w:rsidP="00824C4F">
      <w:pPr>
        <w:pBdr>
          <w:top w:val="nil"/>
          <w:left w:val="nil"/>
          <w:bottom w:val="nil"/>
          <w:right w:val="nil"/>
          <w:between w:val="nil"/>
        </w:pBdr>
        <w:spacing w:line="264" w:lineRule="auto"/>
        <w:rPr>
          <w:rFonts w:ascii="Arial" w:eastAsia="Arial" w:hAnsi="Arial" w:cs="Arial"/>
          <w:color w:val="000000"/>
        </w:rPr>
      </w:pPr>
      <w:r w:rsidRPr="4BC6FC09">
        <w:rPr>
          <w:rFonts w:ascii="Arial" w:eastAsia="Arial" w:hAnsi="Arial" w:cs="Arial"/>
          <w:color w:val="000000" w:themeColor="text1"/>
        </w:rPr>
        <w:t>The criteria for the person intending to fulfil the future Maths Hub Lead role is that they should:</w:t>
      </w:r>
    </w:p>
    <w:p w14:paraId="03A7DEE5" w14:textId="77777777" w:rsidR="005A6520" w:rsidRDefault="00F76AAB" w:rsidP="00824C4F">
      <w:pPr>
        <w:numPr>
          <w:ilvl w:val="0"/>
          <w:numId w:val="1"/>
        </w:numPr>
        <w:pBdr>
          <w:top w:val="nil"/>
          <w:left w:val="nil"/>
          <w:bottom w:val="nil"/>
          <w:right w:val="nil"/>
          <w:between w:val="nil"/>
        </w:pBdr>
        <w:spacing w:line="264" w:lineRule="auto"/>
        <w:rPr>
          <w:color w:val="000000"/>
        </w:rPr>
      </w:pPr>
      <w:r>
        <w:rPr>
          <w:rFonts w:ascii="Arial" w:eastAsia="Arial" w:hAnsi="Arial" w:cs="Arial"/>
          <w:color w:val="000000"/>
        </w:rPr>
        <w:t xml:space="preserve">be an expert practitioner with deep understanding of what leads to effective </w:t>
      </w:r>
    </w:p>
    <w:p w14:paraId="5A1EB395" w14:textId="77777777" w:rsidR="005A6520" w:rsidRDefault="00F76AAB" w:rsidP="00824C4F">
      <w:pPr>
        <w:pBdr>
          <w:top w:val="nil"/>
          <w:left w:val="nil"/>
          <w:bottom w:val="nil"/>
          <w:right w:val="nil"/>
          <w:between w:val="nil"/>
        </w:pBdr>
        <w:spacing w:line="264" w:lineRule="auto"/>
        <w:ind w:left="360"/>
        <w:rPr>
          <w:rFonts w:ascii="Arial" w:eastAsia="Arial" w:hAnsi="Arial" w:cs="Arial"/>
          <w:color w:val="000000"/>
        </w:rPr>
      </w:pPr>
      <w:r>
        <w:rPr>
          <w:rFonts w:ascii="Arial" w:eastAsia="Arial" w:hAnsi="Arial" w:cs="Arial"/>
          <w:color w:val="000000"/>
        </w:rPr>
        <w:t>mathematics education, including teaching for mastery</w:t>
      </w:r>
    </w:p>
    <w:p w14:paraId="66DC4467" w14:textId="77777777" w:rsidR="005A6520" w:rsidRDefault="00F76AAB" w:rsidP="00824C4F">
      <w:pPr>
        <w:numPr>
          <w:ilvl w:val="0"/>
          <w:numId w:val="1"/>
        </w:numPr>
        <w:pBdr>
          <w:top w:val="nil"/>
          <w:left w:val="nil"/>
          <w:bottom w:val="nil"/>
          <w:right w:val="nil"/>
          <w:between w:val="nil"/>
        </w:pBdr>
        <w:spacing w:line="264" w:lineRule="auto"/>
        <w:rPr>
          <w:color w:val="000000"/>
        </w:rPr>
      </w:pPr>
      <w:r>
        <w:rPr>
          <w:rFonts w:ascii="Arial" w:eastAsia="Arial" w:hAnsi="Arial" w:cs="Arial"/>
          <w:color w:val="000000"/>
        </w:rPr>
        <w:t>have significant successful experience as a subject leader for mathematics</w:t>
      </w:r>
    </w:p>
    <w:p w14:paraId="68B756DB" w14:textId="5B5B94C3" w:rsidR="005A6520" w:rsidRDefault="00F76AAB" w:rsidP="0093751F">
      <w:pPr>
        <w:numPr>
          <w:ilvl w:val="0"/>
          <w:numId w:val="3"/>
        </w:numPr>
        <w:pBdr>
          <w:top w:val="nil"/>
          <w:left w:val="nil"/>
          <w:bottom w:val="nil"/>
          <w:right w:val="nil"/>
          <w:between w:val="nil"/>
        </w:pBdr>
        <w:spacing w:line="288" w:lineRule="auto"/>
        <w:rPr>
          <w:rFonts w:ascii="Arial" w:eastAsia="Arial" w:hAnsi="Arial" w:cs="Arial"/>
          <w:strike/>
          <w:color w:val="000000"/>
        </w:rPr>
      </w:pPr>
      <w:r>
        <w:rPr>
          <w:rFonts w:ascii="Arial" w:eastAsia="Arial" w:hAnsi="Arial" w:cs="Arial"/>
          <w:color w:val="000000"/>
        </w:rPr>
        <w:t>be experienced in leading work beyond their own school/college including being skilled at facilitating partnerships and leading collaborative activity.</w:t>
      </w:r>
    </w:p>
    <w:p w14:paraId="13ACD429" w14:textId="77777777" w:rsidR="006C5C76" w:rsidRDefault="006C5C76">
      <w:pPr>
        <w:rPr>
          <w:rFonts w:ascii="Arial" w:eastAsia="Arial" w:hAnsi="Arial" w:cs="Arial"/>
          <w:color w:val="000000"/>
          <w:sz w:val="22"/>
          <w:szCs w:val="22"/>
        </w:rPr>
      </w:pPr>
    </w:p>
    <w:p w14:paraId="78560AD9" w14:textId="77777777" w:rsidR="006C5C76" w:rsidRPr="00EF65C2" w:rsidRDefault="006C5C76">
      <w:pPr>
        <w:rPr>
          <w:rFonts w:ascii="Arial" w:eastAsia="Arial" w:hAnsi="Arial" w:cs="Arial"/>
          <w:color w:val="000000"/>
        </w:rPr>
      </w:pPr>
    </w:p>
    <w:p w14:paraId="39F08BBC" w14:textId="30CC1332" w:rsidR="00083B06" w:rsidRPr="008F65E5" w:rsidRDefault="00083B06">
      <w:pPr>
        <w:rPr>
          <w:rFonts w:ascii="Arial" w:eastAsia="Arial" w:hAnsi="Arial" w:cs="Arial"/>
          <w:color w:val="000000"/>
        </w:rPr>
      </w:pPr>
      <w:r w:rsidRPr="008F65E5">
        <w:rPr>
          <w:rFonts w:ascii="Arial" w:eastAsia="Arial" w:hAnsi="Arial" w:cs="Arial"/>
          <w:color w:val="000000"/>
        </w:rPr>
        <w:br w:type="page"/>
      </w:r>
    </w:p>
    <w:p w14:paraId="5C8BFC0E" w14:textId="3F5BA5B3" w:rsidR="005A6520" w:rsidRDefault="00F76AAB">
      <w:pPr>
        <w:pBdr>
          <w:top w:val="nil"/>
          <w:left w:val="nil"/>
          <w:bottom w:val="nil"/>
          <w:right w:val="nil"/>
          <w:between w:val="nil"/>
        </w:pBdr>
        <w:spacing w:before="230"/>
        <w:rPr>
          <w:rFonts w:ascii="Arial" w:eastAsia="Arial" w:hAnsi="Arial" w:cs="Arial"/>
          <w:color w:val="000000"/>
          <w:sz w:val="22"/>
          <w:szCs w:val="22"/>
        </w:rPr>
      </w:pPr>
      <w:r>
        <w:rPr>
          <w:rFonts w:ascii="Arial" w:eastAsia="Arial" w:hAnsi="Arial" w:cs="Arial"/>
          <w:noProof/>
          <w:color w:val="000000"/>
          <w:sz w:val="20"/>
          <w:szCs w:val="20"/>
          <w:lang w:val="en-GB"/>
        </w:rPr>
        <w:lastRenderedPageBreak/>
        <w:drawing>
          <wp:inline distT="0" distB="0" distL="0" distR="0" wp14:anchorId="254F4C72" wp14:editId="4A762ABD">
            <wp:extent cx="1341120" cy="838200"/>
            <wp:effectExtent l="0" t="0" r="0" b="0"/>
            <wp:docPr id="1" name="image1.png" descr="Title: Logo - Description: Department for Education"/>
            <wp:cNvGraphicFramePr/>
            <a:graphic xmlns:a="http://schemas.openxmlformats.org/drawingml/2006/main">
              <a:graphicData uri="http://schemas.openxmlformats.org/drawingml/2006/picture">
                <pic:pic xmlns:pic="http://schemas.openxmlformats.org/drawingml/2006/picture">
                  <pic:nvPicPr>
                    <pic:cNvPr id="0" name="image1.png" descr="Title: Logo - Description: Department for Education"/>
                    <pic:cNvPicPr preferRelativeResize="0"/>
                  </pic:nvPicPr>
                  <pic:blipFill rotWithShape="1">
                    <a:blip r:embed="rId7"/>
                    <a:srcRect b="22123"/>
                    <a:stretch/>
                  </pic:blipFill>
                  <pic:spPr bwMode="auto">
                    <a:xfrm>
                      <a:off x="0" y="0"/>
                      <a:ext cx="1341121" cy="838201"/>
                    </a:xfrm>
                    <a:prstGeom prst="rect">
                      <a:avLst/>
                    </a:prstGeom>
                    <a:ln>
                      <a:noFill/>
                    </a:ln>
                    <a:extLst>
                      <a:ext uri="{53640926-AAD7-44D8-BBD7-CCE9431645EC}">
                        <a14:shadowObscured xmlns:a14="http://schemas.microsoft.com/office/drawing/2010/main"/>
                      </a:ext>
                    </a:extLst>
                  </pic:spPr>
                </pic:pic>
              </a:graphicData>
            </a:graphic>
          </wp:inline>
        </w:drawing>
      </w:r>
    </w:p>
    <w:p w14:paraId="01517F87" w14:textId="71D04CB6" w:rsidR="005A6520" w:rsidRDefault="00F76AAB">
      <w:pPr>
        <w:pBdr>
          <w:top w:val="nil"/>
          <w:left w:val="nil"/>
          <w:bottom w:val="nil"/>
          <w:right w:val="nil"/>
          <w:between w:val="nil"/>
        </w:pBdr>
        <w:spacing w:before="230"/>
        <w:rPr>
          <w:rFonts w:ascii="Arial" w:eastAsia="Arial" w:hAnsi="Arial" w:cs="Arial"/>
          <w:b/>
          <w:color w:val="365F91"/>
          <w:sz w:val="32"/>
          <w:szCs w:val="32"/>
        </w:rPr>
      </w:pPr>
      <w:r w:rsidRPr="68ACF89F">
        <w:rPr>
          <w:rFonts w:ascii="Arial" w:eastAsia="Arial" w:hAnsi="Arial" w:cs="Arial"/>
          <w:b/>
          <w:color w:val="365F91" w:themeColor="accent1" w:themeShade="BF"/>
          <w:sz w:val="32"/>
          <w:szCs w:val="32"/>
        </w:rPr>
        <w:t xml:space="preserve">New </w:t>
      </w:r>
      <w:r w:rsidR="007B417D" w:rsidRPr="68ACF89F">
        <w:rPr>
          <w:rFonts w:ascii="Arial" w:eastAsia="Arial" w:hAnsi="Arial" w:cs="Arial"/>
          <w:b/>
          <w:color w:val="365F91" w:themeColor="accent1" w:themeShade="BF"/>
          <w:sz w:val="32"/>
          <w:szCs w:val="32"/>
        </w:rPr>
        <w:t xml:space="preserve">Lead for </w:t>
      </w:r>
      <w:r w:rsidRPr="68ACF89F">
        <w:rPr>
          <w:rFonts w:ascii="Arial" w:eastAsia="Arial" w:hAnsi="Arial" w:cs="Arial"/>
          <w:b/>
          <w:color w:val="365F91" w:themeColor="accent1" w:themeShade="BF"/>
          <w:sz w:val="32"/>
          <w:szCs w:val="32"/>
        </w:rPr>
        <w:t>Maths Hub: application form</w:t>
      </w:r>
      <w:r w:rsidR="007B417D" w:rsidRPr="68ACF89F">
        <w:rPr>
          <w:rFonts w:ascii="Arial" w:eastAsia="Arial" w:hAnsi="Arial" w:cs="Arial"/>
          <w:b/>
          <w:color w:val="365F91" w:themeColor="accent1" w:themeShade="BF"/>
          <w:sz w:val="32"/>
          <w:szCs w:val="32"/>
        </w:rPr>
        <w:t xml:space="preserve"> content</w:t>
      </w:r>
    </w:p>
    <w:p w14:paraId="2E961ABC" w14:textId="7E75C42A" w:rsidR="005A6520" w:rsidRPr="00BC0037" w:rsidRDefault="00D338C8">
      <w:pPr>
        <w:pBdr>
          <w:top w:val="nil"/>
          <w:left w:val="nil"/>
          <w:bottom w:val="nil"/>
          <w:right w:val="nil"/>
          <w:between w:val="nil"/>
        </w:pBdr>
        <w:spacing w:before="230"/>
        <w:rPr>
          <w:rFonts w:ascii="Arial" w:eastAsia="Arial" w:hAnsi="Arial" w:cs="Arial"/>
          <w:b/>
          <w:color w:val="FF0000"/>
        </w:rPr>
      </w:pPr>
      <w:r w:rsidRPr="00BC0037">
        <w:rPr>
          <w:rFonts w:ascii="Arial" w:eastAsia="Arial" w:hAnsi="Arial" w:cs="Arial"/>
          <w:b/>
          <w:color w:val="000000"/>
        </w:rPr>
        <w:t xml:space="preserve">This is a copy of the application form that can be found on the Department’s </w:t>
      </w:r>
      <w:proofErr w:type="spellStart"/>
      <w:r w:rsidRPr="00BC0037">
        <w:rPr>
          <w:rFonts w:ascii="Arial" w:eastAsia="Arial" w:hAnsi="Arial" w:cs="Arial"/>
          <w:b/>
          <w:color w:val="000000"/>
        </w:rPr>
        <w:t>ETendering</w:t>
      </w:r>
      <w:proofErr w:type="spellEnd"/>
      <w:r w:rsidRPr="00BC0037">
        <w:rPr>
          <w:rFonts w:ascii="Arial" w:eastAsia="Arial" w:hAnsi="Arial" w:cs="Arial"/>
          <w:b/>
          <w:color w:val="000000"/>
        </w:rPr>
        <w:t xml:space="preserve"> System. Please submit your completed application </w:t>
      </w:r>
      <w:r w:rsidRPr="00BC0037">
        <w:rPr>
          <w:rFonts w:ascii="Arial" w:eastAsia="Arial" w:hAnsi="Arial" w:cs="Arial"/>
          <w:b/>
        </w:rPr>
        <w:t xml:space="preserve">using the Department’s </w:t>
      </w:r>
      <w:proofErr w:type="spellStart"/>
      <w:r w:rsidRPr="00BC0037">
        <w:rPr>
          <w:rFonts w:ascii="Arial" w:eastAsia="Arial" w:hAnsi="Arial" w:cs="Arial"/>
          <w:b/>
        </w:rPr>
        <w:t>ETendering</w:t>
      </w:r>
      <w:proofErr w:type="spellEnd"/>
      <w:r w:rsidRPr="00BC0037">
        <w:rPr>
          <w:rFonts w:ascii="Arial" w:eastAsia="Arial" w:hAnsi="Arial" w:cs="Arial"/>
          <w:b/>
        </w:rPr>
        <w:t xml:space="preserve"> system</w:t>
      </w:r>
      <w:r w:rsidRPr="00BC0037">
        <w:rPr>
          <w:rFonts w:ascii="Arial" w:eastAsia="Arial" w:hAnsi="Arial" w:cs="Arial"/>
          <w:b/>
          <w:color w:val="000000"/>
        </w:rPr>
        <w:t xml:space="preserve"> </w:t>
      </w:r>
      <w:r w:rsidR="002734A9" w:rsidRPr="00590DB2">
        <w:rPr>
          <w:rFonts w:ascii="Arial" w:eastAsia="Arial" w:hAnsi="Arial" w:cs="Arial"/>
          <w:b/>
          <w:color w:val="000000"/>
        </w:rPr>
        <w:t>by</w:t>
      </w:r>
      <w:r w:rsidR="00EF65C2" w:rsidRPr="00590DB2">
        <w:rPr>
          <w:rFonts w:ascii="Arial" w:eastAsia="Arial" w:hAnsi="Arial" w:cs="Arial"/>
          <w:b/>
          <w:color w:val="000000"/>
        </w:rPr>
        <w:t xml:space="preserve"> </w:t>
      </w:r>
      <w:r w:rsidR="00590DB2" w:rsidRPr="00590DB2">
        <w:rPr>
          <w:rFonts w:ascii="Arial" w:eastAsia="Arial" w:hAnsi="Arial" w:cs="Arial"/>
          <w:b/>
          <w:color w:val="000000"/>
        </w:rPr>
        <w:t>midday</w:t>
      </w:r>
      <w:r w:rsidR="008E43E8" w:rsidRPr="00590DB2">
        <w:rPr>
          <w:rFonts w:ascii="Arial" w:eastAsia="Arial" w:hAnsi="Arial" w:cs="Arial"/>
          <w:b/>
          <w:color w:val="000000"/>
        </w:rPr>
        <w:t xml:space="preserve"> </w:t>
      </w:r>
      <w:r w:rsidR="007B417D" w:rsidRPr="00590DB2">
        <w:rPr>
          <w:rFonts w:ascii="Arial" w:eastAsia="Arial" w:hAnsi="Arial" w:cs="Arial"/>
          <w:b/>
          <w:color w:val="000000"/>
        </w:rPr>
        <w:t xml:space="preserve">on </w:t>
      </w:r>
      <w:r w:rsidR="008E43E8" w:rsidRPr="00590DB2">
        <w:rPr>
          <w:rFonts w:ascii="Arial" w:eastAsia="Arial" w:hAnsi="Arial" w:cs="Arial"/>
          <w:b/>
          <w:color w:val="000000"/>
        </w:rPr>
        <w:t>Tuesday</w:t>
      </w:r>
      <w:r w:rsidR="007B417D" w:rsidRPr="00590DB2">
        <w:rPr>
          <w:rFonts w:ascii="Arial" w:eastAsia="Arial" w:hAnsi="Arial" w:cs="Arial"/>
          <w:b/>
          <w:color w:val="000000"/>
        </w:rPr>
        <w:t xml:space="preserve"> </w:t>
      </w:r>
      <w:r w:rsidR="00EF65C2" w:rsidRPr="00590DB2">
        <w:rPr>
          <w:rFonts w:ascii="Arial" w:eastAsia="Arial" w:hAnsi="Arial" w:cs="Arial"/>
          <w:b/>
          <w:color w:val="000000"/>
        </w:rPr>
        <w:t>9</w:t>
      </w:r>
      <w:r w:rsidR="00EF65C2" w:rsidRPr="00590DB2">
        <w:rPr>
          <w:rFonts w:ascii="Arial" w:eastAsia="Arial" w:hAnsi="Arial" w:cs="Arial"/>
          <w:b/>
          <w:color w:val="000000"/>
          <w:vertAlign w:val="superscript"/>
        </w:rPr>
        <w:t>th</w:t>
      </w:r>
      <w:r w:rsidR="00EF65C2" w:rsidRPr="00590DB2">
        <w:rPr>
          <w:rFonts w:ascii="Arial" w:eastAsia="Arial" w:hAnsi="Arial" w:cs="Arial"/>
          <w:b/>
          <w:color w:val="000000"/>
        </w:rPr>
        <w:t xml:space="preserve"> March 2021.</w:t>
      </w:r>
      <w:r w:rsidRPr="00BC0037">
        <w:rPr>
          <w:rFonts w:ascii="Arial" w:eastAsia="Arial" w:hAnsi="Arial" w:cs="Arial"/>
          <w:b/>
          <w:color w:val="FF0000"/>
        </w:rPr>
        <w:t xml:space="preserve"> </w:t>
      </w:r>
    </w:p>
    <w:p w14:paraId="4F8C7D15" w14:textId="77777777"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Applicant information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15" w:type="dxa"/>
          <w:right w:w="115" w:type="dxa"/>
        </w:tblCellMar>
        <w:tblLook w:val="0400" w:firstRow="0" w:lastRow="0" w:firstColumn="0" w:lastColumn="0" w:noHBand="0" w:noVBand="1"/>
      </w:tblPr>
      <w:tblGrid>
        <w:gridCol w:w="3478"/>
        <w:gridCol w:w="5532"/>
      </w:tblGrid>
      <w:tr w:rsidR="005372A5" w:rsidRPr="00DD5D42" w14:paraId="460B5CE2" w14:textId="77777777" w:rsidTr="00083B06">
        <w:trPr>
          <w:trHeight w:val="220"/>
        </w:trPr>
        <w:tc>
          <w:tcPr>
            <w:tcW w:w="19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5362F" w14:textId="28BD25AE" w:rsidR="005372A5" w:rsidRPr="00DD5D42" w:rsidRDefault="005372A5" w:rsidP="00083B06">
            <w:pPr>
              <w:pBdr>
                <w:top w:val="nil"/>
                <w:left w:val="nil"/>
                <w:bottom w:val="nil"/>
                <w:right w:val="nil"/>
                <w:between w:val="nil"/>
              </w:pBdr>
              <w:spacing w:before="120"/>
              <w:rPr>
                <w:rFonts w:ascii="Arial" w:eastAsia="Arial" w:hAnsi="Arial" w:cs="Arial"/>
                <w:b/>
                <w:color w:val="000000"/>
              </w:rPr>
            </w:pPr>
            <w:r w:rsidRPr="00DD5D42">
              <w:rPr>
                <w:rFonts w:ascii="Arial" w:eastAsia="Arial" w:hAnsi="Arial" w:cs="Arial"/>
                <w:b/>
                <w:color w:val="000000"/>
              </w:rPr>
              <w:t>Accountable entity</w:t>
            </w:r>
            <w:r w:rsidR="00A54742" w:rsidRPr="00DD5D42">
              <w:rPr>
                <w:rFonts w:ascii="Arial" w:eastAsia="Arial" w:hAnsi="Arial" w:cs="Arial"/>
                <w:b/>
                <w:color w:val="000000"/>
              </w:rPr>
              <w:t xml:space="preserve"> (either Trust </w:t>
            </w:r>
            <w:r w:rsidR="005F55C0" w:rsidRPr="00DD5D42">
              <w:rPr>
                <w:rFonts w:ascii="Arial" w:eastAsia="Arial" w:hAnsi="Arial" w:cs="Arial"/>
                <w:b/>
                <w:color w:val="000000"/>
              </w:rPr>
              <w:t xml:space="preserve">or </w:t>
            </w:r>
            <w:r w:rsidR="00885E90" w:rsidRPr="00DD5D42">
              <w:rPr>
                <w:rFonts w:ascii="Arial" w:eastAsia="Arial" w:hAnsi="Arial" w:cs="Arial"/>
                <w:b/>
                <w:color w:val="000000"/>
              </w:rPr>
              <w:t>individual school/college)</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C7043" w14:textId="77777777" w:rsidR="005372A5" w:rsidRPr="00DD5D42" w:rsidRDefault="005372A5" w:rsidP="00083B06">
            <w:pPr>
              <w:pBdr>
                <w:top w:val="nil"/>
                <w:left w:val="nil"/>
                <w:bottom w:val="nil"/>
                <w:right w:val="nil"/>
                <w:between w:val="nil"/>
              </w:pBdr>
              <w:spacing w:before="120"/>
              <w:rPr>
                <w:rFonts w:ascii="Arial" w:hAnsi="Arial" w:cs="Arial"/>
                <w:color w:val="000000"/>
              </w:rPr>
            </w:pPr>
          </w:p>
        </w:tc>
      </w:tr>
      <w:tr w:rsidR="005A6520" w:rsidRPr="00DD5D42" w14:paraId="4383A7F3" w14:textId="77777777" w:rsidTr="00083B06">
        <w:trPr>
          <w:trHeight w:val="220"/>
        </w:trPr>
        <w:tc>
          <w:tcPr>
            <w:tcW w:w="19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76B5A" w14:textId="77777777" w:rsidR="005A6520" w:rsidRPr="00DD5D42" w:rsidRDefault="00F76AAB" w:rsidP="00083B06">
            <w:pPr>
              <w:pBdr>
                <w:top w:val="nil"/>
                <w:left w:val="nil"/>
                <w:bottom w:val="nil"/>
                <w:right w:val="nil"/>
                <w:between w:val="nil"/>
              </w:pBdr>
              <w:spacing w:before="120"/>
              <w:rPr>
                <w:rFonts w:ascii="Arial" w:eastAsia="Arial" w:hAnsi="Arial" w:cs="Arial"/>
                <w:color w:val="000000"/>
              </w:rPr>
            </w:pPr>
            <w:r w:rsidRPr="00DD5D42">
              <w:rPr>
                <w:rFonts w:ascii="Arial" w:eastAsia="Arial" w:hAnsi="Arial" w:cs="Arial"/>
                <w:b/>
                <w:color w:val="000000"/>
              </w:rPr>
              <w:t xml:space="preserve">School/college name </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E4040" w14:textId="6E5C1714" w:rsidR="005A6520" w:rsidRPr="00DD5D42" w:rsidRDefault="005A6520" w:rsidP="00083B06">
            <w:pPr>
              <w:pBdr>
                <w:top w:val="nil"/>
                <w:left w:val="nil"/>
                <w:bottom w:val="nil"/>
                <w:right w:val="nil"/>
                <w:between w:val="nil"/>
              </w:pBdr>
              <w:spacing w:before="120"/>
              <w:rPr>
                <w:rFonts w:ascii="Arial" w:hAnsi="Arial" w:cs="Arial"/>
                <w:color w:val="000000"/>
              </w:rPr>
            </w:pPr>
          </w:p>
        </w:tc>
      </w:tr>
      <w:tr w:rsidR="005A6520" w:rsidRPr="00DD5D42" w14:paraId="01B07051" w14:textId="77777777" w:rsidTr="00083B06">
        <w:trPr>
          <w:trHeight w:val="300"/>
        </w:trPr>
        <w:tc>
          <w:tcPr>
            <w:tcW w:w="19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EE0CE" w14:textId="77777777" w:rsidR="005A6520" w:rsidRPr="00DD5D42" w:rsidRDefault="00F76AAB" w:rsidP="00083B06">
            <w:pPr>
              <w:pBdr>
                <w:top w:val="nil"/>
                <w:left w:val="nil"/>
                <w:bottom w:val="nil"/>
                <w:right w:val="nil"/>
                <w:between w:val="nil"/>
              </w:pBdr>
              <w:spacing w:before="120"/>
              <w:rPr>
                <w:rFonts w:ascii="Arial" w:eastAsia="Arial" w:hAnsi="Arial" w:cs="Arial"/>
                <w:color w:val="000000"/>
              </w:rPr>
            </w:pPr>
            <w:r w:rsidRPr="00DD5D42">
              <w:rPr>
                <w:rFonts w:ascii="Arial" w:eastAsia="Arial" w:hAnsi="Arial" w:cs="Arial"/>
                <w:b/>
                <w:color w:val="000000"/>
              </w:rPr>
              <w:t>School/college URN</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31C46" w14:textId="5DEE53F3" w:rsidR="005A6520" w:rsidRPr="00DD5D42" w:rsidRDefault="005A6520" w:rsidP="00083B06">
            <w:pPr>
              <w:pBdr>
                <w:top w:val="nil"/>
                <w:left w:val="nil"/>
                <w:bottom w:val="nil"/>
                <w:right w:val="nil"/>
                <w:between w:val="nil"/>
              </w:pBdr>
              <w:spacing w:before="120"/>
              <w:rPr>
                <w:rFonts w:ascii="Arial" w:eastAsia="Arial" w:hAnsi="Arial" w:cs="Arial"/>
                <w:color w:val="000000"/>
              </w:rPr>
            </w:pPr>
          </w:p>
        </w:tc>
      </w:tr>
      <w:tr w:rsidR="009D3122" w:rsidRPr="00DD5D42" w14:paraId="33B01C91" w14:textId="77777777" w:rsidTr="00083B06">
        <w:trPr>
          <w:trHeight w:val="300"/>
        </w:trPr>
        <w:tc>
          <w:tcPr>
            <w:tcW w:w="19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82B30" w14:textId="0A08CF4F" w:rsidR="009D3122" w:rsidRPr="00DD5D42" w:rsidRDefault="009D3122" w:rsidP="00083B06">
            <w:pPr>
              <w:pBdr>
                <w:top w:val="nil"/>
                <w:left w:val="nil"/>
                <w:bottom w:val="nil"/>
                <w:right w:val="nil"/>
                <w:between w:val="nil"/>
              </w:pBdr>
              <w:spacing w:before="120"/>
              <w:rPr>
                <w:rFonts w:ascii="Arial" w:eastAsia="Arial" w:hAnsi="Arial" w:cs="Arial"/>
                <w:b/>
                <w:color w:val="000000"/>
              </w:rPr>
            </w:pPr>
            <w:r w:rsidRPr="00DD5D42">
              <w:rPr>
                <w:rFonts w:ascii="Arial" w:eastAsia="Arial" w:hAnsi="Arial" w:cs="Arial"/>
                <w:b/>
                <w:color w:val="000000"/>
              </w:rPr>
              <w:t>Trust (if applicable)</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DB9DC" w14:textId="77777777" w:rsidR="009D3122" w:rsidRPr="00DD5D42" w:rsidRDefault="009D3122" w:rsidP="00083B06">
            <w:pPr>
              <w:pBdr>
                <w:top w:val="nil"/>
                <w:left w:val="nil"/>
                <w:bottom w:val="nil"/>
                <w:right w:val="nil"/>
                <w:between w:val="nil"/>
              </w:pBdr>
              <w:spacing w:before="120"/>
              <w:rPr>
                <w:rFonts w:ascii="Arial" w:eastAsia="Arial" w:hAnsi="Arial" w:cs="Arial"/>
                <w:color w:val="000000"/>
              </w:rPr>
            </w:pPr>
          </w:p>
        </w:tc>
      </w:tr>
      <w:tr w:rsidR="005A6520" w:rsidRPr="00DD5D42" w14:paraId="70A187A6" w14:textId="77777777" w:rsidTr="00083B06">
        <w:trPr>
          <w:trHeight w:val="220"/>
        </w:trPr>
        <w:tc>
          <w:tcPr>
            <w:tcW w:w="19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18075" w14:textId="77777777" w:rsidR="005A6520" w:rsidRPr="00DD5D42" w:rsidRDefault="00F76AAB" w:rsidP="00083B06">
            <w:pPr>
              <w:pBdr>
                <w:top w:val="nil"/>
                <w:left w:val="nil"/>
                <w:bottom w:val="nil"/>
                <w:right w:val="nil"/>
                <w:between w:val="nil"/>
              </w:pBdr>
              <w:spacing w:before="120"/>
              <w:rPr>
                <w:rFonts w:ascii="Arial" w:eastAsia="Arial" w:hAnsi="Arial" w:cs="Arial"/>
                <w:color w:val="000000"/>
              </w:rPr>
            </w:pPr>
            <w:r w:rsidRPr="00DD5D42">
              <w:rPr>
                <w:rFonts w:ascii="Arial" w:eastAsia="Arial" w:hAnsi="Arial" w:cs="Arial"/>
                <w:b/>
                <w:color w:val="000000"/>
              </w:rPr>
              <w:t>Lead contact name</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9E8B7" w14:textId="1B176A85" w:rsidR="005A6520" w:rsidRPr="00DD5D42" w:rsidRDefault="005A6520" w:rsidP="00083B06">
            <w:pPr>
              <w:pBdr>
                <w:top w:val="nil"/>
                <w:left w:val="nil"/>
                <w:bottom w:val="nil"/>
                <w:right w:val="nil"/>
                <w:between w:val="nil"/>
              </w:pBdr>
              <w:spacing w:before="120"/>
              <w:rPr>
                <w:rFonts w:ascii="Arial" w:hAnsi="Arial" w:cs="Arial"/>
                <w:color w:val="000000"/>
              </w:rPr>
            </w:pPr>
          </w:p>
        </w:tc>
      </w:tr>
      <w:tr w:rsidR="00083B06" w:rsidRPr="00DD5D42" w14:paraId="581AE7A3" w14:textId="77777777" w:rsidTr="00083B06">
        <w:trPr>
          <w:trHeight w:val="280"/>
        </w:trPr>
        <w:tc>
          <w:tcPr>
            <w:tcW w:w="1930"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2F037" w14:textId="0FBC8FC3" w:rsidR="00083B06" w:rsidRPr="00DD5D42" w:rsidRDefault="00083B06" w:rsidP="00083B06">
            <w:pPr>
              <w:pBdr>
                <w:top w:val="nil"/>
                <w:left w:val="nil"/>
                <w:bottom w:val="nil"/>
                <w:right w:val="nil"/>
                <w:between w:val="nil"/>
              </w:pBdr>
              <w:spacing w:before="120"/>
              <w:rPr>
                <w:rFonts w:ascii="Arial" w:eastAsia="Arial" w:hAnsi="Arial" w:cs="Arial"/>
                <w:b/>
                <w:color w:val="000000"/>
              </w:rPr>
            </w:pPr>
            <w:r w:rsidRPr="00DD5D42">
              <w:rPr>
                <w:rFonts w:ascii="Arial" w:eastAsia="Arial" w:hAnsi="Arial" w:cs="Arial"/>
                <w:b/>
                <w:color w:val="000000"/>
              </w:rPr>
              <w:t>Contact details:  Email</w:t>
            </w:r>
          </w:p>
          <w:p w14:paraId="73DC68E9" w14:textId="77777777" w:rsidR="00083B06" w:rsidRPr="00DD5D42" w:rsidRDefault="00083B06" w:rsidP="00083B06">
            <w:pPr>
              <w:pBdr>
                <w:top w:val="nil"/>
                <w:left w:val="nil"/>
                <w:bottom w:val="nil"/>
                <w:right w:val="nil"/>
                <w:between w:val="nil"/>
              </w:pBdr>
              <w:rPr>
                <w:rFonts w:ascii="Arial" w:eastAsia="Arial" w:hAnsi="Arial" w:cs="Arial"/>
                <w:b/>
                <w:color w:val="000000"/>
              </w:rPr>
            </w:pPr>
          </w:p>
          <w:p w14:paraId="7FDDDCF8" w14:textId="1E0484DA" w:rsidR="00083B06" w:rsidRPr="00DD5D42" w:rsidRDefault="00083B06" w:rsidP="00083B06">
            <w:pPr>
              <w:pBdr>
                <w:top w:val="nil"/>
                <w:left w:val="nil"/>
                <w:bottom w:val="nil"/>
                <w:right w:val="nil"/>
                <w:between w:val="nil"/>
              </w:pBdr>
              <w:rPr>
                <w:rFonts w:ascii="Arial" w:eastAsia="Arial" w:hAnsi="Arial" w:cs="Arial"/>
                <w:color w:val="000000"/>
              </w:rPr>
            </w:pPr>
            <w:r w:rsidRPr="00DD5D42">
              <w:rPr>
                <w:rFonts w:ascii="Arial" w:eastAsia="Arial" w:hAnsi="Arial" w:cs="Arial"/>
                <w:b/>
                <w:color w:val="000000"/>
              </w:rPr>
              <w:t>Telephone number</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6111A" w14:textId="14155D23" w:rsidR="00083B06" w:rsidRPr="00DD5D42" w:rsidRDefault="00083B06" w:rsidP="00083B06">
            <w:pPr>
              <w:pBdr>
                <w:top w:val="nil"/>
                <w:left w:val="nil"/>
                <w:bottom w:val="nil"/>
                <w:right w:val="nil"/>
                <w:between w:val="nil"/>
              </w:pBdr>
              <w:spacing w:before="120"/>
              <w:rPr>
                <w:rFonts w:ascii="Arial" w:eastAsia="Arial" w:hAnsi="Arial" w:cs="Arial"/>
                <w:color w:val="000000"/>
              </w:rPr>
            </w:pPr>
          </w:p>
        </w:tc>
      </w:tr>
      <w:tr w:rsidR="00083B06" w:rsidRPr="00DD5D42" w14:paraId="4E0C6C6B" w14:textId="77777777" w:rsidTr="00083B06">
        <w:trPr>
          <w:trHeight w:val="480"/>
        </w:trPr>
        <w:tc>
          <w:tcPr>
            <w:tcW w:w="1930" w:type="pct"/>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54636" w14:textId="77777777" w:rsidR="00083B06" w:rsidRPr="00DD5D42" w:rsidRDefault="00083B06" w:rsidP="00083B06">
            <w:pPr>
              <w:widowControl w:val="0"/>
              <w:pBdr>
                <w:top w:val="nil"/>
                <w:left w:val="nil"/>
                <w:bottom w:val="nil"/>
                <w:right w:val="nil"/>
                <w:between w:val="nil"/>
              </w:pBdr>
              <w:spacing w:before="120"/>
              <w:rPr>
                <w:rFonts w:ascii="Arial" w:hAnsi="Arial" w:cs="Arial"/>
                <w:color w:val="000000"/>
              </w:rPr>
            </w:pP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C7474" w14:textId="4768CCCB" w:rsidR="00083B06" w:rsidRPr="00DD5D42" w:rsidRDefault="00083B06" w:rsidP="00083B06">
            <w:pPr>
              <w:pBdr>
                <w:top w:val="nil"/>
                <w:left w:val="nil"/>
                <w:bottom w:val="nil"/>
                <w:right w:val="nil"/>
                <w:between w:val="nil"/>
              </w:pBdr>
              <w:spacing w:before="120"/>
              <w:rPr>
                <w:rFonts w:ascii="Arial" w:hAnsi="Arial" w:cs="Arial"/>
                <w:color w:val="000000"/>
              </w:rPr>
            </w:pPr>
          </w:p>
        </w:tc>
      </w:tr>
      <w:tr w:rsidR="005A6520" w:rsidRPr="00DD5D42" w14:paraId="790A9F0D" w14:textId="77777777" w:rsidTr="00083B06">
        <w:trPr>
          <w:trHeight w:val="460"/>
        </w:trPr>
        <w:tc>
          <w:tcPr>
            <w:tcW w:w="19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81C76" w14:textId="0AE0F3C7" w:rsidR="005A6520" w:rsidRPr="00DD5D42" w:rsidRDefault="00F76AAB" w:rsidP="00083B06">
            <w:pPr>
              <w:pBdr>
                <w:top w:val="nil"/>
                <w:left w:val="nil"/>
                <w:bottom w:val="nil"/>
                <w:right w:val="nil"/>
                <w:between w:val="nil"/>
              </w:pBdr>
              <w:spacing w:before="120"/>
              <w:rPr>
                <w:rFonts w:ascii="Arial" w:eastAsia="Arial" w:hAnsi="Arial" w:cs="Arial"/>
                <w:color w:val="000000"/>
              </w:rPr>
            </w:pPr>
            <w:r w:rsidRPr="00DD5D42">
              <w:rPr>
                <w:rFonts w:ascii="Arial" w:eastAsia="Arial" w:hAnsi="Arial" w:cs="Arial"/>
                <w:b/>
                <w:color w:val="000000"/>
              </w:rPr>
              <w:t>Name of nominated senior leader</w:t>
            </w:r>
            <w:r w:rsidR="007B417D" w:rsidRPr="00DD5D42">
              <w:rPr>
                <w:rFonts w:ascii="Arial" w:eastAsia="Arial" w:hAnsi="Arial" w:cs="Arial"/>
                <w:b/>
                <w:color w:val="000000"/>
              </w:rPr>
              <w:t>ship link</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8C1AB" w14:textId="6192A191" w:rsidR="005A6520" w:rsidRPr="00DD5D42" w:rsidRDefault="005A6520" w:rsidP="00083B06">
            <w:pPr>
              <w:pBdr>
                <w:top w:val="nil"/>
                <w:left w:val="nil"/>
                <w:bottom w:val="nil"/>
                <w:right w:val="nil"/>
                <w:between w:val="nil"/>
              </w:pBdr>
              <w:spacing w:before="120"/>
              <w:rPr>
                <w:rFonts w:ascii="Arial" w:hAnsi="Arial" w:cs="Arial"/>
                <w:color w:val="000000"/>
              </w:rPr>
            </w:pPr>
          </w:p>
        </w:tc>
      </w:tr>
      <w:tr w:rsidR="005A6520" w:rsidRPr="00DD5D42" w14:paraId="524BF40B" w14:textId="77777777" w:rsidTr="00083B06">
        <w:trPr>
          <w:trHeight w:val="460"/>
        </w:trPr>
        <w:tc>
          <w:tcPr>
            <w:tcW w:w="19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49F13" w14:textId="77777777" w:rsidR="005A6520" w:rsidRPr="00DD5D42" w:rsidRDefault="00F76AAB" w:rsidP="00083B06">
            <w:pPr>
              <w:pBdr>
                <w:top w:val="nil"/>
                <w:left w:val="nil"/>
                <w:bottom w:val="nil"/>
                <w:right w:val="nil"/>
                <w:between w:val="nil"/>
              </w:pBdr>
              <w:spacing w:before="120"/>
              <w:rPr>
                <w:rFonts w:ascii="Arial" w:eastAsia="Arial" w:hAnsi="Arial" w:cs="Arial"/>
                <w:color w:val="000000"/>
              </w:rPr>
            </w:pPr>
            <w:r w:rsidRPr="00DD5D42">
              <w:rPr>
                <w:rFonts w:ascii="Arial" w:eastAsia="Arial" w:hAnsi="Arial" w:cs="Arial"/>
                <w:b/>
                <w:color w:val="000000"/>
              </w:rPr>
              <w:t>Name of nominated future Maths Hub Lead</w:t>
            </w:r>
          </w:p>
        </w:tc>
        <w:tc>
          <w:tcPr>
            <w:tcW w:w="30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75E5E" w14:textId="5293C228" w:rsidR="005A6520" w:rsidRPr="00DD5D42" w:rsidRDefault="005A6520" w:rsidP="00083B06">
            <w:pPr>
              <w:pBdr>
                <w:top w:val="nil"/>
                <w:left w:val="nil"/>
                <w:bottom w:val="nil"/>
                <w:right w:val="nil"/>
                <w:between w:val="nil"/>
              </w:pBdr>
              <w:spacing w:before="120"/>
              <w:rPr>
                <w:rFonts w:ascii="Arial" w:hAnsi="Arial" w:cs="Arial"/>
                <w:color w:val="000000"/>
              </w:rPr>
            </w:pPr>
          </w:p>
        </w:tc>
      </w:tr>
    </w:tbl>
    <w:p w14:paraId="085465B1" w14:textId="41CC813A" w:rsidR="005A6520" w:rsidRPr="00DD5D42" w:rsidRDefault="00F76AAB">
      <w:pPr>
        <w:pStyle w:val="Heading2"/>
        <w:spacing w:before="360" w:after="120" w:line="288" w:lineRule="auto"/>
        <w:rPr>
          <w:sz w:val="24"/>
          <w:szCs w:val="24"/>
        </w:rPr>
      </w:pPr>
      <w:r w:rsidRPr="00DD5D42">
        <w:rPr>
          <w:sz w:val="24"/>
          <w:szCs w:val="24"/>
        </w:rPr>
        <w:t>Maths credibility and capacity</w:t>
      </w:r>
    </w:p>
    <w:p w14:paraId="28CDF318" w14:textId="1DB0AB09"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 xml:space="preserve">Note: </w:t>
      </w:r>
      <w:r w:rsidR="004D0DC1">
        <w:rPr>
          <w:rFonts w:ascii="Arial" w:eastAsia="Arial" w:hAnsi="Arial" w:cs="Arial"/>
          <w:color w:val="000000"/>
        </w:rPr>
        <w:t xml:space="preserve">If you are applying </w:t>
      </w:r>
      <w:r w:rsidR="005C2E3A">
        <w:rPr>
          <w:rFonts w:ascii="Arial" w:eastAsia="Arial" w:hAnsi="Arial" w:cs="Arial"/>
          <w:color w:val="000000"/>
        </w:rPr>
        <w:t>as a Trust, t</w:t>
      </w:r>
      <w:r w:rsidRPr="00DD5D42">
        <w:rPr>
          <w:rFonts w:ascii="Arial" w:eastAsia="Arial" w:hAnsi="Arial" w:cs="Arial"/>
          <w:color w:val="000000"/>
        </w:rPr>
        <w:t xml:space="preserve">his section can include evidence from any of your </w:t>
      </w:r>
      <w:r w:rsidR="007B417D" w:rsidRPr="00DD5D42">
        <w:rPr>
          <w:rFonts w:ascii="Arial" w:eastAsia="Arial" w:hAnsi="Arial" w:cs="Arial"/>
          <w:color w:val="000000"/>
        </w:rPr>
        <w:t xml:space="preserve">trust’s </w:t>
      </w:r>
      <w:r w:rsidRPr="00DD5D42">
        <w:rPr>
          <w:rFonts w:ascii="Arial" w:eastAsia="Arial" w:hAnsi="Arial" w:cs="Arial"/>
          <w:color w:val="000000"/>
        </w:rPr>
        <w:t>school</w:t>
      </w:r>
      <w:r w:rsidR="007B417D" w:rsidRPr="00DD5D42">
        <w:rPr>
          <w:rFonts w:ascii="Arial" w:eastAsia="Arial" w:hAnsi="Arial" w:cs="Arial"/>
          <w:color w:val="000000"/>
        </w:rPr>
        <w:t>s</w:t>
      </w:r>
      <w:r w:rsidRPr="00DD5D42">
        <w:rPr>
          <w:rFonts w:ascii="Arial" w:eastAsia="Arial" w:hAnsi="Arial" w:cs="Arial"/>
          <w:color w:val="000000"/>
        </w:rPr>
        <w:t>/</w:t>
      </w:r>
      <w:proofErr w:type="gramStart"/>
      <w:r w:rsidRPr="00DD5D42">
        <w:rPr>
          <w:rFonts w:ascii="Arial" w:eastAsia="Arial" w:hAnsi="Arial" w:cs="Arial"/>
          <w:color w:val="000000"/>
        </w:rPr>
        <w:t>college</w:t>
      </w:r>
      <w:r w:rsidR="007B417D" w:rsidRPr="00DD5D42">
        <w:rPr>
          <w:rFonts w:ascii="Arial" w:eastAsia="Arial" w:hAnsi="Arial" w:cs="Arial"/>
          <w:color w:val="000000"/>
        </w:rPr>
        <w:t>s</w:t>
      </w:r>
      <w:proofErr w:type="gramEnd"/>
      <w:r w:rsidRPr="00DD5D42">
        <w:rPr>
          <w:rFonts w:ascii="Arial" w:eastAsia="Arial" w:hAnsi="Arial" w:cs="Arial"/>
          <w:color w:val="000000"/>
        </w:rPr>
        <w:t xml:space="preserve"> but the </w:t>
      </w:r>
      <w:r w:rsidR="007B417D" w:rsidRPr="00DD5D42">
        <w:rPr>
          <w:rFonts w:ascii="Arial" w:eastAsia="Arial" w:hAnsi="Arial" w:cs="Arial"/>
          <w:color w:val="000000"/>
        </w:rPr>
        <w:t xml:space="preserve">proposed </w:t>
      </w:r>
      <w:r w:rsidRPr="00DD5D42">
        <w:rPr>
          <w:rFonts w:ascii="Arial" w:eastAsia="Arial" w:hAnsi="Arial" w:cs="Arial"/>
          <w:color w:val="000000"/>
        </w:rPr>
        <w:t>lead school/college must give examples in each section. Make clear which school’s track record is being reported.</w:t>
      </w:r>
    </w:p>
    <w:p w14:paraId="7269C18F" w14:textId="080892A9" w:rsidR="002E1317" w:rsidRPr="00DD5D42" w:rsidRDefault="002E1317">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Section Weighting 30%</w:t>
      </w:r>
    </w:p>
    <w:p w14:paraId="4BEF00D6" w14:textId="619F5B24" w:rsidR="002E1317" w:rsidRPr="00DD5D42" w:rsidRDefault="002E1317">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 xml:space="preserve">Each question below </w:t>
      </w:r>
      <w:r w:rsidR="00342C3B">
        <w:rPr>
          <w:rFonts w:ascii="Arial" w:eastAsia="Arial" w:hAnsi="Arial" w:cs="Arial"/>
          <w:color w:val="000000"/>
        </w:rPr>
        <w:t xml:space="preserve">can achieve a maximum of 4 marks, and </w:t>
      </w:r>
      <w:r w:rsidRPr="00DD5D42">
        <w:rPr>
          <w:rFonts w:ascii="Arial" w:eastAsia="Arial" w:hAnsi="Arial" w:cs="Arial"/>
          <w:color w:val="000000"/>
        </w:rPr>
        <w:t xml:space="preserve">has a </w:t>
      </w:r>
      <w:r w:rsidR="002B787B" w:rsidRPr="00DD5D42">
        <w:rPr>
          <w:rFonts w:ascii="Arial" w:eastAsia="Arial" w:hAnsi="Arial" w:cs="Arial"/>
          <w:color w:val="000000"/>
        </w:rPr>
        <w:t xml:space="preserve">maximum </w:t>
      </w:r>
      <w:r w:rsidRPr="00DD5D42">
        <w:rPr>
          <w:rFonts w:ascii="Arial" w:eastAsia="Arial" w:hAnsi="Arial" w:cs="Arial"/>
          <w:color w:val="000000"/>
        </w:rPr>
        <w:t>weighting of 10%</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95"/>
        <w:gridCol w:w="4495"/>
      </w:tblGrid>
      <w:tr w:rsidR="00686587" w:rsidRPr="00DD5D42" w14:paraId="7315C88A" w14:textId="3B5DA940" w:rsidTr="00686587">
        <w:tc>
          <w:tcPr>
            <w:tcW w:w="2500" w:type="pct"/>
          </w:tcPr>
          <w:p w14:paraId="52FCC32D" w14:textId="77777777" w:rsidR="00686587" w:rsidRPr="00DD5D42" w:rsidRDefault="00686587" w:rsidP="00083B06">
            <w:pPr>
              <w:pBdr>
                <w:top w:val="nil"/>
                <w:left w:val="nil"/>
                <w:bottom w:val="nil"/>
                <w:right w:val="nil"/>
                <w:between w:val="nil"/>
              </w:pBdr>
              <w:spacing w:before="230"/>
              <w:rPr>
                <w:rFonts w:ascii="Arial" w:eastAsia="Arial" w:hAnsi="Arial" w:cs="Arial"/>
                <w:b/>
                <w:color w:val="000000"/>
              </w:rPr>
            </w:pPr>
            <w:r w:rsidRPr="00DD5D42">
              <w:rPr>
                <w:rFonts w:ascii="Arial" w:eastAsia="Arial" w:hAnsi="Arial" w:cs="Arial"/>
                <w:b/>
                <w:color w:val="000000"/>
              </w:rPr>
              <w:t>Improving mathematics outcomes:</w:t>
            </w:r>
          </w:p>
          <w:p w14:paraId="5A0B4FEB" w14:textId="1224A04F" w:rsidR="00686587" w:rsidRPr="00DD5D42" w:rsidRDefault="00686587" w:rsidP="00083B06">
            <w:pPr>
              <w:widowControl w:val="0"/>
              <w:spacing w:before="230"/>
              <w:rPr>
                <w:rFonts w:ascii="Arial" w:eastAsia="Arial" w:hAnsi="Arial" w:cs="Arial"/>
                <w:i/>
                <w:iCs/>
                <w:color w:val="000000"/>
              </w:rPr>
            </w:pPr>
            <w:r w:rsidRPr="00DD5D42">
              <w:rPr>
                <w:rFonts w:ascii="Arial" w:eastAsia="Arial" w:hAnsi="Arial" w:cs="Arial"/>
                <w:color w:val="000000"/>
              </w:rPr>
              <w:t xml:space="preserve">Provide two or three high impact </w:t>
            </w:r>
            <w:r w:rsidRPr="00DD5D42">
              <w:rPr>
                <w:rFonts w:ascii="Arial" w:eastAsia="Arial" w:hAnsi="Arial" w:cs="Arial"/>
                <w:color w:val="000000"/>
              </w:rPr>
              <w:lastRenderedPageBreak/>
              <w:t xml:space="preserve">examples, </w:t>
            </w:r>
            <w:proofErr w:type="gramStart"/>
            <w:r w:rsidRPr="00DD5D42">
              <w:rPr>
                <w:rFonts w:ascii="Arial" w:eastAsia="Arial" w:hAnsi="Arial" w:cs="Arial"/>
                <w:color w:val="000000"/>
              </w:rPr>
              <w:t>over the past two years,</w:t>
            </w:r>
            <w:proofErr w:type="gramEnd"/>
            <w:r w:rsidRPr="00DD5D42">
              <w:rPr>
                <w:rFonts w:ascii="Arial" w:eastAsia="Arial" w:hAnsi="Arial" w:cs="Arial"/>
                <w:color w:val="000000"/>
              </w:rPr>
              <w:t xml:space="preserve"> of support for improving outcomes in mathematics within and beyond your own school/college. Include evidence of reach and impact </w:t>
            </w:r>
            <w:r w:rsidRPr="00DD5D42">
              <w:rPr>
                <w:rFonts w:ascii="Arial" w:eastAsia="Arial" w:hAnsi="Arial" w:cs="Arial"/>
                <w:i/>
                <w:iCs/>
                <w:color w:val="000000"/>
              </w:rPr>
              <w:t>(150 words maximum).</w:t>
            </w:r>
          </w:p>
        </w:tc>
        <w:tc>
          <w:tcPr>
            <w:tcW w:w="2500" w:type="pct"/>
          </w:tcPr>
          <w:p w14:paraId="4FE72F7E" w14:textId="6E578F8D" w:rsidR="00686587" w:rsidRPr="00DD5D42" w:rsidRDefault="00686587" w:rsidP="00083B06">
            <w:pPr>
              <w:widowControl w:val="0"/>
              <w:spacing w:before="230"/>
              <w:rPr>
                <w:rFonts w:ascii="Arial" w:eastAsia="Arial" w:hAnsi="Arial" w:cs="Arial"/>
                <w:color w:val="000000"/>
              </w:rPr>
            </w:pPr>
          </w:p>
        </w:tc>
      </w:tr>
      <w:tr w:rsidR="00686587" w:rsidRPr="00DD5D42" w14:paraId="3B496C1D" w14:textId="77CE0A86" w:rsidTr="00686587">
        <w:tc>
          <w:tcPr>
            <w:tcW w:w="2500" w:type="pct"/>
          </w:tcPr>
          <w:p w14:paraId="1F1988FA" w14:textId="77777777" w:rsidR="00686587" w:rsidRPr="00DD5D42" w:rsidRDefault="00686587" w:rsidP="00083B06">
            <w:pPr>
              <w:pBdr>
                <w:top w:val="nil"/>
                <w:left w:val="nil"/>
                <w:bottom w:val="nil"/>
                <w:right w:val="nil"/>
                <w:between w:val="nil"/>
              </w:pBdr>
              <w:spacing w:before="230"/>
              <w:rPr>
                <w:rFonts w:ascii="Arial" w:eastAsia="Arial" w:hAnsi="Arial" w:cs="Arial"/>
                <w:b/>
                <w:color w:val="000000"/>
              </w:rPr>
            </w:pPr>
            <w:r w:rsidRPr="00DD5D42">
              <w:rPr>
                <w:rFonts w:ascii="Arial" w:eastAsia="Arial" w:hAnsi="Arial" w:cs="Arial"/>
                <w:b/>
                <w:color w:val="000000"/>
              </w:rPr>
              <w:t>Maths workforce development:</w:t>
            </w:r>
          </w:p>
          <w:p w14:paraId="7FEF7737" w14:textId="2226AD06" w:rsidR="00686587" w:rsidRPr="00DD5D42" w:rsidRDefault="00686587" w:rsidP="00083B06">
            <w:pPr>
              <w:widowControl w:val="0"/>
              <w:spacing w:before="230"/>
              <w:rPr>
                <w:rFonts w:ascii="Arial" w:eastAsia="Arial" w:hAnsi="Arial" w:cs="Arial"/>
                <w:i/>
                <w:iCs/>
                <w:color w:val="000000"/>
              </w:rPr>
            </w:pPr>
            <w:r w:rsidRPr="00DD5D42">
              <w:rPr>
                <w:rFonts w:ascii="Arial" w:eastAsia="Arial" w:hAnsi="Arial" w:cs="Arial"/>
                <w:color w:val="000000"/>
              </w:rPr>
              <w:t xml:space="preserve">Provide two or three high impact examples, </w:t>
            </w:r>
            <w:proofErr w:type="gramStart"/>
            <w:r w:rsidRPr="00DD5D42">
              <w:rPr>
                <w:rFonts w:ascii="Arial" w:eastAsia="Arial" w:hAnsi="Arial" w:cs="Arial"/>
                <w:color w:val="000000"/>
              </w:rPr>
              <w:t>over the past two years,</w:t>
            </w:r>
            <w:proofErr w:type="gramEnd"/>
            <w:r w:rsidRPr="00DD5D42">
              <w:rPr>
                <w:rFonts w:ascii="Arial" w:eastAsia="Arial" w:hAnsi="Arial" w:cs="Arial"/>
                <w:color w:val="000000"/>
              </w:rPr>
              <w:t xml:space="preserve"> of support for maths workforce development within and beyond your own school/college. Include evidence of reach and impact </w:t>
            </w:r>
            <w:r w:rsidRPr="00DD5D42">
              <w:rPr>
                <w:rFonts w:ascii="Arial" w:eastAsia="Arial" w:hAnsi="Arial" w:cs="Arial"/>
                <w:i/>
                <w:iCs/>
                <w:color w:val="000000"/>
              </w:rPr>
              <w:t>(150 words maximum).</w:t>
            </w:r>
          </w:p>
        </w:tc>
        <w:tc>
          <w:tcPr>
            <w:tcW w:w="2500" w:type="pct"/>
          </w:tcPr>
          <w:p w14:paraId="1F592E14" w14:textId="77777777" w:rsidR="00686587" w:rsidRPr="00DD5D42" w:rsidRDefault="00686587" w:rsidP="00083B06">
            <w:pPr>
              <w:widowControl w:val="0"/>
              <w:spacing w:before="230"/>
              <w:rPr>
                <w:rFonts w:ascii="Arial" w:eastAsia="Arial" w:hAnsi="Arial" w:cs="Arial"/>
                <w:color w:val="000000"/>
              </w:rPr>
            </w:pPr>
          </w:p>
        </w:tc>
      </w:tr>
      <w:tr w:rsidR="00686587" w:rsidRPr="00DD5D42" w14:paraId="2974D070" w14:textId="42D8E51A" w:rsidTr="00686587">
        <w:tc>
          <w:tcPr>
            <w:tcW w:w="2500" w:type="pct"/>
          </w:tcPr>
          <w:p w14:paraId="2DDE3E4E" w14:textId="77777777" w:rsidR="00686587" w:rsidRPr="00DD5D42" w:rsidRDefault="00686587" w:rsidP="00083B06">
            <w:pPr>
              <w:pBdr>
                <w:top w:val="nil"/>
                <w:left w:val="nil"/>
                <w:bottom w:val="nil"/>
                <w:right w:val="nil"/>
                <w:between w:val="nil"/>
              </w:pBdr>
              <w:tabs>
                <w:tab w:val="right" w:pos="8520"/>
              </w:tabs>
              <w:spacing w:before="120" w:after="120" w:line="288" w:lineRule="auto"/>
              <w:rPr>
                <w:rFonts w:ascii="Arial" w:eastAsia="Arial" w:hAnsi="Arial" w:cs="Arial"/>
                <w:b/>
                <w:color w:val="000000"/>
              </w:rPr>
            </w:pPr>
            <w:r w:rsidRPr="00DD5D42">
              <w:rPr>
                <w:rFonts w:ascii="Arial" w:eastAsia="Arial" w:hAnsi="Arial" w:cs="Arial"/>
                <w:b/>
                <w:color w:val="000000"/>
              </w:rPr>
              <w:t>Teaching for mastery:</w:t>
            </w:r>
          </w:p>
          <w:p w14:paraId="38408780" w14:textId="124C9E30" w:rsidR="00686587" w:rsidRPr="00DD5D42" w:rsidRDefault="00686587" w:rsidP="00D81B3F">
            <w:pPr>
              <w:widowControl w:val="0"/>
              <w:spacing w:before="230"/>
              <w:rPr>
                <w:rFonts w:ascii="Arial" w:eastAsia="Arial" w:hAnsi="Arial" w:cs="Arial"/>
                <w:color w:val="000000"/>
              </w:rPr>
            </w:pPr>
            <w:r w:rsidRPr="00DD5D42">
              <w:rPr>
                <w:rFonts w:ascii="Arial" w:eastAsia="Arial" w:hAnsi="Arial" w:cs="Arial"/>
                <w:color w:val="000000"/>
              </w:rPr>
              <w:t xml:space="preserve">Explain how the school/college demonstrates its strong commitment to teaching for mastery as advocated by the NCETM and Maths Hubs </w:t>
            </w:r>
            <w:r w:rsidRPr="00DD5D42">
              <w:rPr>
                <w:rFonts w:ascii="Arial" w:eastAsia="Arial" w:hAnsi="Arial" w:cs="Arial"/>
                <w:i/>
                <w:iCs/>
                <w:color w:val="000000"/>
              </w:rPr>
              <w:t>(150 words maximum).</w:t>
            </w:r>
          </w:p>
        </w:tc>
        <w:tc>
          <w:tcPr>
            <w:tcW w:w="2500" w:type="pct"/>
          </w:tcPr>
          <w:p w14:paraId="52EEAD22" w14:textId="5C219317" w:rsidR="00686587" w:rsidRPr="00DD5D42" w:rsidRDefault="00686587" w:rsidP="00083B06">
            <w:pPr>
              <w:widowControl w:val="0"/>
              <w:spacing w:before="230"/>
              <w:rPr>
                <w:rFonts w:ascii="Arial" w:eastAsia="Arial" w:hAnsi="Arial" w:cs="Arial"/>
                <w:color w:val="000000"/>
              </w:rPr>
            </w:pPr>
          </w:p>
        </w:tc>
      </w:tr>
    </w:tbl>
    <w:p w14:paraId="28EBE356" w14:textId="2ECFF06C" w:rsidR="005A6520" w:rsidRPr="00DD5D42" w:rsidRDefault="00F76AAB">
      <w:pPr>
        <w:pStyle w:val="Heading2"/>
        <w:spacing w:before="360" w:line="288" w:lineRule="auto"/>
        <w:rPr>
          <w:sz w:val="24"/>
          <w:szCs w:val="24"/>
        </w:rPr>
      </w:pPr>
      <w:r w:rsidRPr="00DD5D42">
        <w:rPr>
          <w:sz w:val="24"/>
          <w:szCs w:val="24"/>
        </w:rPr>
        <w:t xml:space="preserve">Leadership credibility, </w:t>
      </w:r>
      <w:proofErr w:type="gramStart"/>
      <w:r w:rsidRPr="00DD5D42">
        <w:rPr>
          <w:sz w:val="24"/>
          <w:szCs w:val="24"/>
        </w:rPr>
        <w:t>capacity</w:t>
      </w:r>
      <w:proofErr w:type="gramEnd"/>
      <w:r w:rsidRPr="00DD5D42">
        <w:rPr>
          <w:sz w:val="24"/>
          <w:szCs w:val="24"/>
        </w:rPr>
        <w:t xml:space="preserve"> and commitment</w:t>
      </w:r>
    </w:p>
    <w:p w14:paraId="15E487ED" w14:textId="58D6E503" w:rsidR="002E1317" w:rsidRPr="00DD5D42" w:rsidRDefault="002E1317" w:rsidP="002E1317">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Section Weighting 40%</w:t>
      </w:r>
    </w:p>
    <w:p w14:paraId="7B3F560D" w14:textId="02F7367D" w:rsidR="002E1317" w:rsidRPr="00DD5D42" w:rsidRDefault="002E1317" w:rsidP="002E1317">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 xml:space="preserve">Each question below </w:t>
      </w:r>
      <w:r w:rsidR="00342C3B">
        <w:rPr>
          <w:rFonts w:ascii="Arial" w:eastAsia="Arial" w:hAnsi="Arial" w:cs="Arial"/>
          <w:color w:val="000000"/>
        </w:rPr>
        <w:t>can achieve a maximum of 4 marks</w:t>
      </w:r>
      <w:r w:rsidR="00342C3B" w:rsidRPr="00DD5D42">
        <w:rPr>
          <w:rFonts w:ascii="Arial" w:eastAsia="Arial" w:hAnsi="Arial" w:cs="Arial"/>
          <w:color w:val="000000"/>
        </w:rPr>
        <w:t xml:space="preserve"> </w:t>
      </w:r>
      <w:r w:rsidR="00342C3B">
        <w:rPr>
          <w:rFonts w:ascii="Arial" w:eastAsia="Arial" w:hAnsi="Arial" w:cs="Arial"/>
          <w:color w:val="000000"/>
        </w:rPr>
        <w:t xml:space="preserve">and </w:t>
      </w:r>
      <w:r w:rsidRPr="00DD5D42">
        <w:rPr>
          <w:rFonts w:ascii="Arial" w:eastAsia="Arial" w:hAnsi="Arial" w:cs="Arial"/>
          <w:color w:val="000000"/>
        </w:rPr>
        <w:t xml:space="preserve">has a </w:t>
      </w:r>
      <w:r w:rsidR="002B787B" w:rsidRPr="00DD5D42">
        <w:rPr>
          <w:rFonts w:ascii="Arial" w:eastAsia="Arial" w:hAnsi="Arial" w:cs="Arial"/>
          <w:color w:val="000000"/>
        </w:rPr>
        <w:t xml:space="preserve">maximum </w:t>
      </w:r>
      <w:r w:rsidRPr="00DD5D42">
        <w:rPr>
          <w:rFonts w:ascii="Arial" w:eastAsia="Arial" w:hAnsi="Arial" w:cs="Arial"/>
          <w:color w:val="000000"/>
        </w:rPr>
        <w:t>weighting of 10%</w:t>
      </w:r>
    </w:p>
    <w:p w14:paraId="7A4721B1" w14:textId="77777777" w:rsidR="002E1317" w:rsidRPr="00DD5D42" w:rsidRDefault="002E1317" w:rsidP="00D40638">
      <w:pPr>
        <w:rPr>
          <w:rFonts w:ascii="Arial" w:hAnsi="Arial" w:cs="Arial"/>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15" w:type="dxa"/>
          <w:right w:w="115" w:type="dxa"/>
        </w:tblCellMar>
        <w:tblLook w:val="0400" w:firstRow="0" w:lastRow="0" w:firstColumn="0" w:lastColumn="0" w:noHBand="0" w:noVBand="1"/>
      </w:tblPr>
      <w:tblGrid>
        <w:gridCol w:w="3470"/>
        <w:gridCol w:w="5520"/>
      </w:tblGrid>
      <w:tr w:rsidR="005A6520" w:rsidRPr="00DD5D42" w14:paraId="4B69BB50" w14:textId="77777777" w:rsidTr="00083B06">
        <w:trPr>
          <w:trHeight w:val="1640"/>
        </w:trPr>
        <w:tc>
          <w:tcPr>
            <w:tcW w:w="1930"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7C7D119C" w14:textId="77777777"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b/>
                <w:color w:val="000000"/>
              </w:rPr>
              <w:t>Senior leadership expertise</w:t>
            </w:r>
            <w:r w:rsidRPr="00DD5D42">
              <w:rPr>
                <w:rFonts w:ascii="Arial" w:eastAsia="Arial" w:hAnsi="Arial" w:cs="Arial"/>
                <w:color w:val="000000"/>
              </w:rPr>
              <w:t>:</w:t>
            </w:r>
          </w:p>
          <w:p w14:paraId="651996CA" w14:textId="77777777" w:rsidR="005A6520" w:rsidRPr="00DD5D42" w:rsidRDefault="00F76AAB">
            <w:pPr>
              <w:pBdr>
                <w:top w:val="nil"/>
                <w:left w:val="nil"/>
                <w:bottom w:val="nil"/>
                <w:right w:val="nil"/>
                <w:between w:val="nil"/>
              </w:pBdr>
              <w:spacing w:before="230" w:after="120"/>
              <w:rPr>
                <w:rFonts w:ascii="Arial" w:eastAsia="Arial" w:hAnsi="Arial" w:cs="Arial"/>
                <w:color w:val="000000"/>
              </w:rPr>
            </w:pPr>
            <w:r w:rsidRPr="00DD5D42">
              <w:rPr>
                <w:rFonts w:ascii="Arial" w:eastAsia="Arial" w:hAnsi="Arial" w:cs="Arial"/>
                <w:color w:val="000000"/>
              </w:rPr>
              <w:t xml:space="preserve">Provide evidence of the nominated senior leader’s track record for building, </w:t>
            </w:r>
            <w:proofErr w:type="gramStart"/>
            <w:r w:rsidRPr="00DD5D42">
              <w:rPr>
                <w:rFonts w:ascii="Arial" w:eastAsia="Arial" w:hAnsi="Arial" w:cs="Arial"/>
                <w:color w:val="000000"/>
              </w:rPr>
              <w:t>facilitating</w:t>
            </w:r>
            <w:proofErr w:type="gramEnd"/>
            <w:r w:rsidRPr="00DD5D42">
              <w:rPr>
                <w:rFonts w:ascii="Arial" w:eastAsia="Arial" w:hAnsi="Arial" w:cs="Arial"/>
                <w:color w:val="000000"/>
              </w:rPr>
              <w:t xml:space="preserve"> and evaluating partnerships and networks </w:t>
            </w:r>
            <w:r w:rsidRPr="00DD5D42">
              <w:rPr>
                <w:rFonts w:ascii="Arial" w:eastAsia="Arial" w:hAnsi="Arial" w:cs="Arial"/>
                <w:i/>
                <w:color w:val="000000"/>
              </w:rPr>
              <w:t>(150 words maximum)</w:t>
            </w:r>
          </w:p>
        </w:tc>
        <w:tc>
          <w:tcPr>
            <w:tcW w:w="3070"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D3F95FC" w14:textId="77777777" w:rsidR="005A6520" w:rsidRPr="00DD5D42" w:rsidRDefault="005A6520">
            <w:pPr>
              <w:pBdr>
                <w:top w:val="nil"/>
                <w:left w:val="nil"/>
                <w:bottom w:val="nil"/>
                <w:right w:val="nil"/>
                <w:between w:val="nil"/>
              </w:pBdr>
              <w:spacing w:before="120"/>
              <w:rPr>
                <w:rFonts w:ascii="Arial" w:eastAsia="Arial" w:hAnsi="Arial" w:cs="Arial"/>
              </w:rPr>
            </w:pPr>
          </w:p>
        </w:tc>
      </w:tr>
      <w:tr w:rsidR="005A6520" w:rsidRPr="00DD5D42" w14:paraId="23F040A5" w14:textId="77777777" w:rsidTr="00083B06">
        <w:trPr>
          <w:trHeight w:val="2560"/>
        </w:trPr>
        <w:tc>
          <w:tcPr>
            <w:tcW w:w="1930"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3243D2F1" w14:textId="77777777"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b/>
                <w:color w:val="000000"/>
              </w:rPr>
              <w:lastRenderedPageBreak/>
              <w:t>School/college business management expertise</w:t>
            </w:r>
            <w:r w:rsidRPr="00DD5D42">
              <w:rPr>
                <w:rFonts w:ascii="Arial" w:eastAsia="Arial" w:hAnsi="Arial" w:cs="Arial"/>
                <w:color w:val="000000"/>
              </w:rPr>
              <w:t xml:space="preserve">: </w:t>
            </w:r>
          </w:p>
          <w:p w14:paraId="6F002A16" w14:textId="77777777" w:rsidR="005A6520" w:rsidRPr="00DD5D42" w:rsidRDefault="00F76AAB">
            <w:pPr>
              <w:pBdr>
                <w:top w:val="nil"/>
                <w:left w:val="nil"/>
                <w:bottom w:val="nil"/>
                <w:right w:val="nil"/>
                <w:between w:val="nil"/>
              </w:pBdr>
              <w:spacing w:before="230" w:after="120"/>
              <w:rPr>
                <w:rFonts w:ascii="Arial" w:eastAsia="Arial" w:hAnsi="Arial" w:cs="Arial"/>
                <w:color w:val="000000"/>
              </w:rPr>
            </w:pPr>
            <w:r w:rsidRPr="00DD5D42">
              <w:rPr>
                <w:rFonts w:ascii="Arial" w:eastAsia="Arial" w:hAnsi="Arial" w:cs="Arial"/>
                <w:color w:val="000000"/>
              </w:rPr>
              <w:t>Provide evidence of a strong track record of taking accountability for funding and contracting other schools/organisations to deliver projects, including value for money, appropriate use of public funding, and impact</w:t>
            </w:r>
            <w:r w:rsidRPr="00DD5D42">
              <w:rPr>
                <w:rFonts w:ascii="Arial" w:eastAsia="Arial" w:hAnsi="Arial" w:cs="Arial"/>
                <w:i/>
                <w:color w:val="000000"/>
              </w:rPr>
              <w:t xml:space="preserve"> (150 words maximum)</w:t>
            </w:r>
          </w:p>
        </w:tc>
        <w:tc>
          <w:tcPr>
            <w:tcW w:w="3070"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793C936A" w14:textId="53C49495" w:rsidR="005A6520" w:rsidRPr="00DD5D42" w:rsidRDefault="005A6520">
            <w:pPr>
              <w:pBdr>
                <w:top w:val="nil"/>
                <w:left w:val="nil"/>
                <w:bottom w:val="nil"/>
                <w:right w:val="nil"/>
                <w:between w:val="nil"/>
              </w:pBdr>
              <w:spacing w:before="230"/>
              <w:rPr>
                <w:rFonts w:ascii="Arial" w:eastAsia="Arial" w:hAnsi="Arial" w:cs="Arial"/>
              </w:rPr>
            </w:pPr>
          </w:p>
        </w:tc>
      </w:tr>
      <w:tr w:rsidR="005A6520" w:rsidRPr="00DD5D42" w14:paraId="4EABCFB2" w14:textId="77777777" w:rsidTr="00083B06">
        <w:trPr>
          <w:trHeight w:val="4852"/>
        </w:trPr>
        <w:tc>
          <w:tcPr>
            <w:tcW w:w="1930"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52ECCC96" w14:textId="77777777"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b/>
                <w:color w:val="000000"/>
              </w:rPr>
              <w:t>Mathematics leadership expertise</w:t>
            </w:r>
            <w:r w:rsidRPr="00DD5D42">
              <w:rPr>
                <w:rFonts w:ascii="Arial" w:eastAsia="Arial" w:hAnsi="Arial" w:cs="Arial"/>
                <w:color w:val="000000"/>
              </w:rPr>
              <w:t>:</w:t>
            </w:r>
          </w:p>
          <w:p w14:paraId="61717DBE" w14:textId="77777777"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Provide clear evidence that the nominated future Maths Hub Lead:</w:t>
            </w:r>
          </w:p>
          <w:p w14:paraId="59F1C766" w14:textId="77777777" w:rsidR="005A6520" w:rsidRPr="00DD5D42" w:rsidRDefault="00F76AAB">
            <w:pPr>
              <w:widowControl w:val="0"/>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a) is an expert practitioner with deep understanding of what leads to effective mathematics education, including teaching for mastery</w:t>
            </w:r>
          </w:p>
          <w:p w14:paraId="2B7B8B0B" w14:textId="77777777" w:rsidR="005A6520" w:rsidRPr="00DD5D42" w:rsidRDefault="00F76AAB">
            <w:pPr>
              <w:widowControl w:val="0"/>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b) has significant successful experience as a subject leader for mathematics</w:t>
            </w:r>
          </w:p>
          <w:p w14:paraId="3D91E98E" w14:textId="77777777" w:rsidR="005A6520" w:rsidRPr="00DD5D42" w:rsidRDefault="00F76AAB">
            <w:pPr>
              <w:widowControl w:val="0"/>
              <w:pBdr>
                <w:top w:val="nil"/>
                <w:left w:val="nil"/>
                <w:bottom w:val="nil"/>
                <w:right w:val="nil"/>
                <w:between w:val="nil"/>
              </w:pBdr>
              <w:spacing w:before="230" w:after="120"/>
              <w:rPr>
                <w:rFonts w:ascii="Arial" w:eastAsia="Arial" w:hAnsi="Arial" w:cs="Arial"/>
                <w:color w:val="000000"/>
              </w:rPr>
            </w:pPr>
            <w:r w:rsidRPr="00DD5D42">
              <w:rPr>
                <w:rFonts w:ascii="Arial" w:eastAsia="Arial" w:hAnsi="Arial" w:cs="Arial"/>
                <w:color w:val="000000"/>
              </w:rPr>
              <w:t xml:space="preserve">c) is experienced in leading work beyond their own school/college including being skilled at facilitating partnerships and leading collaborative activity </w:t>
            </w:r>
            <w:r w:rsidRPr="00DD5D42">
              <w:rPr>
                <w:rFonts w:ascii="Arial" w:eastAsia="Arial" w:hAnsi="Arial" w:cs="Arial"/>
                <w:i/>
                <w:color w:val="000000"/>
              </w:rPr>
              <w:t>(150 words maximum)</w:t>
            </w:r>
          </w:p>
        </w:tc>
        <w:tc>
          <w:tcPr>
            <w:tcW w:w="3070"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1D5E889E" w14:textId="5D48F08E" w:rsidR="005A6520" w:rsidRPr="00DD5D42" w:rsidRDefault="005A6520">
            <w:pPr>
              <w:pBdr>
                <w:top w:val="nil"/>
                <w:left w:val="nil"/>
                <w:bottom w:val="nil"/>
                <w:right w:val="nil"/>
                <w:between w:val="nil"/>
              </w:pBdr>
              <w:spacing w:before="230"/>
              <w:rPr>
                <w:rFonts w:ascii="Arial" w:hAnsi="Arial" w:cs="Arial"/>
                <w:color w:val="000000"/>
              </w:rPr>
            </w:pPr>
          </w:p>
        </w:tc>
      </w:tr>
      <w:tr w:rsidR="005A6520" w:rsidRPr="00DD5D42" w14:paraId="7C460829" w14:textId="77777777" w:rsidTr="00083B06">
        <w:trPr>
          <w:trHeight w:val="2340"/>
        </w:trPr>
        <w:tc>
          <w:tcPr>
            <w:tcW w:w="1930"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304BB648" w14:textId="77777777"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b/>
                <w:color w:val="000000"/>
              </w:rPr>
              <w:t>School leadership commitment</w:t>
            </w:r>
            <w:r w:rsidRPr="00DD5D42">
              <w:rPr>
                <w:rFonts w:ascii="Arial" w:eastAsia="Arial" w:hAnsi="Arial" w:cs="Arial"/>
                <w:color w:val="000000"/>
              </w:rPr>
              <w:t xml:space="preserve">: </w:t>
            </w:r>
          </w:p>
          <w:p w14:paraId="639CC118" w14:textId="36E47B1C" w:rsidR="005A6520" w:rsidRPr="00DD5D42" w:rsidRDefault="00F76AAB">
            <w:pPr>
              <w:pBdr>
                <w:top w:val="nil"/>
                <w:left w:val="nil"/>
                <w:bottom w:val="nil"/>
                <w:right w:val="nil"/>
                <w:between w:val="nil"/>
              </w:pBdr>
              <w:spacing w:before="230" w:after="120"/>
              <w:rPr>
                <w:rFonts w:ascii="Arial" w:eastAsia="Arial" w:hAnsi="Arial" w:cs="Arial"/>
                <w:color w:val="000000"/>
              </w:rPr>
            </w:pPr>
            <w:r w:rsidRPr="00DD5D42">
              <w:rPr>
                <w:rFonts w:ascii="Arial" w:eastAsia="Arial" w:hAnsi="Arial" w:cs="Arial"/>
                <w:color w:val="000000"/>
              </w:rPr>
              <w:t xml:space="preserve">Provide a short statement from the headteacher/principal demonstrating both </w:t>
            </w:r>
            <w:r w:rsidR="009D3122" w:rsidRPr="00DD5D42">
              <w:rPr>
                <w:rFonts w:ascii="Arial" w:eastAsia="Arial" w:hAnsi="Arial" w:cs="Arial"/>
                <w:color w:val="000000"/>
              </w:rPr>
              <w:t xml:space="preserve">the school’s </w:t>
            </w:r>
            <w:r w:rsidRPr="00DD5D42">
              <w:rPr>
                <w:rFonts w:ascii="Arial" w:eastAsia="Arial" w:hAnsi="Arial" w:cs="Arial"/>
                <w:color w:val="000000"/>
              </w:rPr>
              <w:t xml:space="preserve">commitment and motivation for taking on </w:t>
            </w:r>
            <w:r w:rsidR="009D3122" w:rsidRPr="00DD5D42">
              <w:rPr>
                <w:rFonts w:ascii="Arial" w:eastAsia="Arial" w:hAnsi="Arial" w:cs="Arial"/>
                <w:color w:val="000000"/>
              </w:rPr>
              <w:t xml:space="preserve">this </w:t>
            </w:r>
            <w:r w:rsidRPr="00DD5D42">
              <w:rPr>
                <w:rFonts w:ascii="Arial" w:eastAsia="Arial" w:hAnsi="Arial" w:cs="Arial"/>
                <w:color w:val="000000"/>
              </w:rPr>
              <w:t xml:space="preserve">system leadership role in mathematics and summarising </w:t>
            </w:r>
            <w:r w:rsidRPr="00DD5D42">
              <w:rPr>
                <w:rFonts w:ascii="Arial" w:eastAsia="Arial" w:hAnsi="Arial" w:cs="Arial"/>
                <w:color w:val="000000"/>
              </w:rPr>
              <w:lastRenderedPageBreak/>
              <w:t xml:space="preserve">its vision for the role. </w:t>
            </w:r>
            <w:r w:rsidRPr="00DD5D42">
              <w:rPr>
                <w:rFonts w:ascii="Arial" w:eastAsia="Arial" w:hAnsi="Arial" w:cs="Arial"/>
                <w:i/>
                <w:color w:val="000000"/>
              </w:rPr>
              <w:t>(150 words maximum)</w:t>
            </w:r>
          </w:p>
        </w:tc>
        <w:tc>
          <w:tcPr>
            <w:tcW w:w="3070"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6979AF46" w14:textId="57A2383D" w:rsidR="005A6520" w:rsidRPr="00DD5D42" w:rsidRDefault="005A6520">
            <w:pPr>
              <w:spacing w:before="240"/>
              <w:rPr>
                <w:rFonts w:ascii="Arial" w:eastAsia="Arial" w:hAnsi="Arial" w:cs="Arial"/>
                <w:b/>
              </w:rPr>
            </w:pPr>
          </w:p>
        </w:tc>
      </w:tr>
    </w:tbl>
    <w:p w14:paraId="596397B9" w14:textId="471C94EF" w:rsidR="005A6520" w:rsidRPr="00DD5D42" w:rsidRDefault="00F76AAB">
      <w:pPr>
        <w:pStyle w:val="Heading2"/>
        <w:spacing w:line="288" w:lineRule="auto"/>
        <w:rPr>
          <w:sz w:val="24"/>
          <w:szCs w:val="24"/>
        </w:rPr>
      </w:pPr>
      <w:r w:rsidRPr="00DD5D42">
        <w:rPr>
          <w:sz w:val="24"/>
          <w:szCs w:val="24"/>
        </w:rPr>
        <w:t xml:space="preserve">Partnership and networking credibility </w:t>
      </w:r>
    </w:p>
    <w:p w14:paraId="0D2F1F2E" w14:textId="77777777" w:rsidR="002E1317" w:rsidRPr="00DD5D42" w:rsidRDefault="002E1317" w:rsidP="002E1317">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Section Weighting 30%</w:t>
      </w:r>
    </w:p>
    <w:p w14:paraId="63CBCF7F" w14:textId="212A32D4" w:rsidR="002E1317" w:rsidRPr="00DD5D42" w:rsidRDefault="002E1317" w:rsidP="002E1317">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 xml:space="preserve">Each question below </w:t>
      </w:r>
      <w:r w:rsidR="00342C3B">
        <w:rPr>
          <w:rFonts w:ascii="Arial" w:eastAsia="Arial" w:hAnsi="Arial" w:cs="Arial"/>
          <w:color w:val="000000"/>
        </w:rPr>
        <w:t>can achieve a maximum of 4 marks</w:t>
      </w:r>
      <w:r w:rsidR="00342C3B" w:rsidRPr="00DD5D42">
        <w:rPr>
          <w:rFonts w:ascii="Arial" w:eastAsia="Arial" w:hAnsi="Arial" w:cs="Arial"/>
          <w:color w:val="000000"/>
        </w:rPr>
        <w:t xml:space="preserve"> </w:t>
      </w:r>
      <w:r w:rsidR="00342C3B">
        <w:rPr>
          <w:rFonts w:ascii="Arial" w:eastAsia="Arial" w:hAnsi="Arial" w:cs="Arial"/>
          <w:color w:val="000000"/>
        </w:rPr>
        <w:t xml:space="preserve">and </w:t>
      </w:r>
      <w:r w:rsidRPr="00DD5D42">
        <w:rPr>
          <w:rFonts w:ascii="Arial" w:eastAsia="Arial" w:hAnsi="Arial" w:cs="Arial"/>
          <w:color w:val="000000"/>
        </w:rPr>
        <w:t>has a</w:t>
      </w:r>
      <w:r w:rsidR="002B787B" w:rsidRPr="00DD5D42">
        <w:rPr>
          <w:rFonts w:ascii="Arial" w:eastAsia="Arial" w:hAnsi="Arial" w:cs="Arial"/>
          <w:color w:val="000000"/>
        </w:rPr>
        <w:t xml:space="preserve"> maximum</w:t>
      </w:r>
      <w:r w:rsidRPr="00DD5D42">
        <w:rPr>
          <w:rFonts w:ascii="Arial" w:eastAsia="Arial" w:hAnsi="Arial" w:cs="Arial"/>
          <w:color w:val="000000"/>
        </w:rPr>
        <w:t xml:space="preserve"> weighting of 10%</w:t>
      </w:r>
    </w:p>
    <w:p w14:paraId="2E8A5D6E" w14:textId="77777777" w:rsidR="002E1317" w:rsidRPr="00DD5D42" w:rsidRDefault="002E1317" w:rsidP="00D40638">
      <w:pPr>
        <w:rPr>
          <w:rFonts w:ascii="Arial" w:hAnsi="Arial" w:cs="Arial"/>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15" w:type="dxa"/>
          <w:right w:w="115" w:type="dxa"/>
        </w:tblCellMar>
        <w:tblLook w:val="0400" w:firstRow="0" w:lastRow="0" w:firstColumn="0" w:lastColumn="0" w:noHBand="0" w:noVBand="1"/>
      </w:tblPr>
      <w:tblGrid>
        <w:gridCol w:w="3574"/>
        <w:gridCol w:w="5416"/>
      </w:tblGrid>
      <w:tr w:rsidR="005A6520" w:rsidRPr="00DD5D42" w14:paraId="500C7F63" w14:textId="77777777" w:rsidTr="00083B06">
        <w:trPr>
          <w:trHeight w:val="3480"/>
        </w:trPr>
        <w:tc>
          <w:tcPr>
            <w:tcW w:w="1988"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5CC06A26" w14:textId="77777777"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b/>
                <w:color w:val="000000"/>
              </w:rPr>
              <w:t>Experience of general collaborative leadership with other school groups and alliances</w:t>
            </w:r>
            <w:r w:rsidRPr="00DD5D42">
              <w:rPr>
                <w:rFonts w:ascii="Arial" w:eastAsia="Arial" w:hAnsi="Arial" w:cs="Arial"/>
                <w:color w:val="000000"/>
              </w:rPr>
              <w:t xml:space="preserve">: </w:t>
            </w:r>
          </w:p>
          <w:p w14:paraId="5CB51AC1" w14:textId="77777777"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 xml:space="preserve">Provide evidence of system leadership, wider influencing and collaborative work beyond your immediate area, </w:t>
            </w:r>
            <w:proofErr w:type="gramStart"/>
            <w:r w:rsidRPr="00DD5D42">
              <w:rPr>
                <w:rFonts w:ascii="Arial" w:eastAsia="Arial" w:hAnsi="Arial" w:cs="Arial"/>
                <w:color w:val="000000"/>
              </w:rPr>
              <w:t>alliance</w:t>
            </w:r>
            <w:proofErr w:type="gramEnd"/>
            <w:r w:rsidRPr="00DD5D42">
              <w:rPr>
                <w:rFonts w:ascii="Arial" w:eastAsia="Arial" w:hAnsi="Arial" w:cs="Arial"/>
                <w:color w:val="000000"/>
              </w:rPr>
              <w:t xml:space="preserve"> or chain. Explain how you influenced change and the different approaches and methods you used to achieve system leadership.</w:t>
            </w:r>
          </w:p>
          <w:p w14:paraId="2AD04DFC" w14:textId="77777777" w:rsidR="005A6520" w:rsidRPr="00DD5D42" w:rsidRDefault="00F76AAB">
            <w:pPr>
              <w:pBdr>
                <w:top w:val="nil"/>
                <w:left w:val="nil"/>
                <w:bottom w:val="nil"/>
                <w:right w:val="nil"/>
                <w:between w:val="nil"/>
              </w:pBdr>
              <w:spacing w:before="230" w:after="120"/>
              <w:rPr>
                <w:rFonts w:ascii="Arial" w:eastAsia="Arial" w:hAnsi="Arial" w:cs="Arial"/>
                <w:color w:val="000000"/>
              </w:rPr>
            </w:pPr>
            <w:r w:rsidRPr="00DD5D42">
              <w:rPr>
                <w:rFonts w:ascii="Arial" w:eastAsia="Arial" w:hAnsi="Arial" w:cs="Arial"/>
                <w:i/>
                <w:color w:val="000000"/>
              </w:rPr>
              <w:t>(150 words maximum)</w:t>
            </w:r>
          </w:p>
        </w:tc>
        <w:tc>
          <w:tcPr>
            <w:tcW w:w="3012"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2FB50EFB" w14:textId="753D87B3" w:rsidR="005A6520" w:rsidRPr="00DD5D42" w:rsidRDefault="005A6520">
            <w:pPr>
              <w:spacing w:before="120"/>
              <w:rPr>
                <w:rFonts w:ascii="Arial" w:eastAsia="Arial" w:hAnsi="Arial" w:cs="Arial"/>
              </w:rPr>
            </w:pPr>
          </w:p>
        </w:tc>
      </w:tr>
      <w:tr w:rsidR="005A6520" w:rsidRPr="00DD5D42" w14:paraId="3AFF11B9" w14:textId="77777777" w:rsidTr="00083B06">
        <w:trPr>
          <w:trHeight w:val="4757"/>
        </w:trPr>
        <w:tc>
          <w:tcPr>
            <w:tcW w:w="1988"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0A7FC864" w14:textId="77777777" w:rsidR="005A6520" w:rsidRPr="00DD5D42" w:rsidRDefault="00F76AAB">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b/>
                <w:color w:val="000000"/>
              </w:rPr>
              <w:lastRenderedPageBreak/>
              <w:t>Experience of specific mathematics partnership building</w:t>
            </w:r>
            <w:r w:rsidRPr="00DD5D42">
              <w:rPr>
                <w:rFonts w:ascii="Arial" w:eastAsia="Arial" w:hAnsi="Arial" w:cs="Arial"/>
                <w:color w:val="000000"/>
              </w:rPr>
              <w:t>:</w:t>
            </w:r>
          </w:p>
          <w:p w14:paraId="65685904" w14:textId="0510CDBD" w:rsidR="005A6520" w:rsidRPr="00DD5D42" w:rsidRDefault="00F76AAB">
            <w:pPr>
              <w:pBdr>
                <w:top w:val="nil"/>
                <w:left w:val="nil"/>
                <w:bottom w:val="nil"/>
                <w:right w:val="nil"/>
                <w:between w:val="nil"/>
              </w:pBdr>
              <w:spacing w:before="230" w:after="120"/>
              <w:rPr>
                <w:rFonts w:ascii="Arial" w:eastAsia="Arial" w:hAnsi="Arial" w:cs="Arial"/>
                <w:color w:val="000000"/>
              </w:rPr>
            </w:pPr>
            <w:r w:rsidRPr="00DD5D42">
              <w:rPr>
                <w:rFonts w:ascii="Arial" w:eastAsia="Arial" w:hAnsi="Arial" w:cs="Arial"/>
                <w:color w:val="000000"/>
              </w:rPr>
              <w:t xml:space="preserve">Provide two or three examples of effective collaboration with </w:t>
            </w:r>
            <w:r w:rsidR="007B417D" w:rsidRPr="00DD5D42">
              <w:rPr>
                <w:rFonts w:ascii="Arial" w:eastAsia="Arial" w:hAnsi="Arial" w:cs="Arial"/>
                <w:color w:val="000000"/>
              </w:rPr>
              <w:t xml:space="preserve">existing </w:t>
            </w:r>
            <w:r w:rsidRPr="00DD5D42">
              <w:rPr>
                <w:rFonts w:ascii="Arial" w:eastAsia="Arial" w:hAnsi="Arial" w:cs="Arial"/>
                <w:color w:val="000000"/>
              </w:rPr>
              <w:t>Maths Hubs and other partners with specialist mathematics expertise. Include details of who you worked with and how you have worked with them.</w:t>
            </w:r>
          </w:p>
          <w:p w14:paraId="63376C7B" w14:textId="7C6A64E0" w:rsidR="00083B06" w:rsidRPr="00DD5D42" w:rsidRDefault="002E1317" w:rsidP="00372FB3">
            <w:pPr>
              <w:pBdr>
                <w:top w:val="nil"/>
                <w:left w:val="nil"/>
                <w:bottom w:val="nil"/>
                <w:right w:val="nil"/>
                <w:between w:val="nil"/>
              </w:pBdr>
              <w:spacing w:before="230" w:after="120"/>
              <w:rPr>
                <w:rFonts w:ascii="Arial" w:eastAsia="Arial" w:hAnsi="Arial" w:cs="Arial"/>
                <w:color w:val="000000"/>
              </w:rPr>
            </w:pPr>
            <w:r w:rsidRPr="00DD5D42">
              <w:rPr>
                <w:rFonts w:ascii="Arial" w:eastAsia="Arial" w:hAnsi="Arial" w:cs="Arial"/>
                <w:color w:val="000000"/>
              </w:rPr>
              <w:t>(100 words maximum)</w:t>
            </w:r>
          </w:p>
        </w:tc>
        <w:tc>
          <w:tcPr>
            <w:tcW w:w="3012"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17EB5A97" w14:textId="42A970FE" w:rsidR="005A6520" w:rsidRPr="00DD5D42" w:rsidRDefault="00F76AAB">
            <w:pPr>
              <w:pBdr>
                <w:top w:val="nil"/>
                <w:left w:val="nil"/>
                <w:bottom w:val="nil"/>
                <w:right w:val="nil"/>
                <w:between w:val="nil"/>
              </w:pBdr>
              <w:spacing w:before="120"/>
              <w:rPr>
                <w:rFonts w:ascii="Arial" w:hAnsi="Arial" w:cs="Arial"/>
                <w:color w:val="000000"/>
              </w:rPr>
            </w:pPr>
            <w:r w:rsidRPr="00DD5D42">
              <w:rPr>
                <w:rFonts w:ascii="Arial" w:eastAsia="Arial" w:hAnsi="Arial" w:cs="Arial"/>
                <w:color w:val="000000"/>
              </w:rPr>
              <w:t xml:space="preserve"> </w:t>
            </w:r>
          </w:p>
        </w:tc>
      </w:tr>
      <w:tr w:rsidR="002E1317" w:rsidRPr="00DD5D42" w14:paraId="002FE2ED" w14:textId="77777777" w:rsidTr="00083B06">
        <w:trPr>
          <w:trHeight w:val="4757"/>
        </w:trPr>
        <w:tc>
          <w:tcPr>
            <w:tcW w:w="1988"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4884A885" w14:textId="77777777" w:rsidR="002E1317" w:rsidRPr="00DD5D42" w:rsidRDefault="002E1317" w:rsidP="002E1317">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b/>
                <w:color w:val="000000"/>
              </w:rPr>
              <w:t>Experience of specific mathematics partnership building</w:t>
            </w:r>
            <w:r w:rsidRPr="00DD5D42">
              <w:rPr>
                <w:rFonts w:ascii="Arial" w:eastAsia="Arial" w:hAnsi="Arial" w:cs="Arial"/>
                <w:color w:val="000000"/>
              </w:rPr>
              <w:t>:</w:t>
            </w:r>
          </w:p>
          <w:p w14:paraId="2441DD6B" w14:textId="77777777" w:rsidR="002E1317" w:rsidRPr="00DD5D42" w:rsidRDefault="002E1317" w:rsidP="002E1317">
            <w:pPr>
              <w:pBdr>
                <w:top w:val="nil"/>
                <w:left w:val="nil"/>
                <w:bottom w:val="nil"/>
                <w:right w:val="nil"/>
                <w:between w:val="nil"/>
              </w:pBdr>
              <w:spacing w:before="230"/>
              <w:rPr>
                <w:rFonts w:ascii="Arial" w:eastAsia="Arial" w:hAnsi="Arial" w:cs="Arial"/>
                <w:color w:val="000000"/>
              </w:rPr>
            </w:pPr>
            <w:r w:rsidRPr="00DD5D42">
              <w:rPr>
                <w:rFonts w:ascii="Arial" w:eastAsia="Arial" w:hAnsi="Arial" w:cs="Arial"/>
                <w:color w:val="000000"/>
              </w:rPr>
              <w:t xml:space="preserve">Explain the </w:t>
            </w:r>
            <w:proofErr w:type="gramStart"/>
            <w:r w:rsidRPr="00DD5D42">
              <w:rPr>
                <w:rFonts w:ascii="Arial" w:eastAsia="Arial" w:hAnsi="Arial" w:cs="Arial"/>
                <w:color w:val="000000"/>
              </w:rPr>
              <w:t>key ways</w:t>
            </w:r>
            <w:proofErr w:type="gramEnd"/>
            <w:r w:rsidRPr="00DD5D42">
              <w:rPr>
                <w:rFonts w:ascii="Arial" w:eastAsia="Arial" w:hAnsi="Arial" w:cs="Arial"/>
                <w:color w:val="000000"/>
              </w:rPr>
              <w:t xml:space="preserve"> you would expect the hub to draw upon partners with specialist mathematics expertise, such as universities or national subject organisations.</w:t>
            </w:r>
          </w:p>
          <w:p w14:paraId="514468A7" w14:textId="0AA0E3DA" w:rsidR="002E1317" w:rsidRPr="00DD5D42" w:rsidRDefault="002E1317" w:rsidP="002E1317">
            <w:pPr>
              <w:pBdr>
                <w:top w:val="nil"/>
                <w:left w:val="nil"/>
                <w:bottom w:val="nil"/>
                <w:right w:val="nil"/>
                <w:between w:val="nil"/>
              </w:pBdr>
              <w:spacing w:before="230"/>
              <w:rPr>
                <w:rFonts w:ascii="Arial" w:eastAsia="Arial" w:hAnsi="Arial" w:cs="Arial"/>
                <w:b/>
                <w:color w:val="000000"/>
              </w:rPr>
            </w:pPr>
            <w:r w:rsidRPr="00DD5D42">
              <w:rPr>
                <w:rFonts w:ascii="Arial" w:eastAsia="Arial" w:hAnsi="Arial" w:cs="Arial"/>
                <w:i/>
                <w:color w:val="000000"/>
              </w:rPr>
              <w:t>(100 words maximum)</w:t>
            </w:r>
          </w:p>
        </w:tc>
        <w:tc>
          <w:tcPr>
            <w:tcW w:w="3012"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486FB2EC" w14:textId="77777777" w:rsidR="002E1317" w:rsidRPr="00DD5D42" w:rsidRDefault="002E1317">
            <w:pPr>
              <w:pBdr>
                <w:top w:val="nil"/>
                <w:left w:val="nil"/>
                <w:bottom w:val="nil"/>
                <w:right w:val="nil"/>
                <w:between w:val="nil"/>
              </w:pBdr>
              <w:spacing w:before="120"/>
              <w:rPr>
                <w:rFonts w:ascii="Arial" w:eastAsia="Arial" w:hAnsi="Arial" w:cs="Arial"/>
                <w:color w:val="000000"/>
              </w:rPr>
            </w:pPr>
          </w:p>
        </w:tc>
      </w:tr>
    </w:tbl>
    <w:p w14:paraId="2B7AE927" w14:textId="77777777" w:rsidR="005A6520" w:rsidRDefault="00F76AAB">
      <w:pPr>
        <w:pBdr>
          <w:top w:val="nil"/>
          <w:left w:val="nil"/>
          <w:bottom w:val="nil"/>
          <w:right w:val="nil"/>
          <w:between w:val="nil"/>
        </w:pBdr>
        <w:spacing w:before="230"/>
        <w:rPr>
          <w:rFonts w:ascii="Arial" w:eastAsia="Arial" w:hAnsi="Arial" w:cs="Arial"/>
          <w:color w:val="000000"/>
          <w:sz w:val="20"/>
          <w:szCs w:val="20"/>
        </w:rPr>
      </w:pPr>
      <w:r>
        <w:rPr>
          <w:rFonts w:ascii="Arial" w:eastAsia="Arial" w:hAnsi="Arial" w:cs="Arial"/>
          <w:color w:val="000000"/>
          <w:sz w:val="20"/>
          <w:szCs w:val="20"/>
        </w:rPr>
        <w:t>Please note that information submitted in this form may be shared with other parties as part of the assessment process and made available to the public in line with the Freedom of Information Act (2000).</w:t>
      </w:r>
    </w:p>
    <w:sectPr w:rsidR="005A6520" w:rsidSect="00083B06">
      <w:footerReference w:type="default" r:id="rId14"/>
      <w:footerReference w:type="first" r:id="rId15"/>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2AC5E" w14:textId="77777777" w:rsidR="00B51D14" w:rsidRDefault="00B51D14">
      <w:r>
        <w:separator/>
      </w:r>
    </w:p>
  </w:endnote>
  <w:endnote w:type="continuationSeparator" w:id="0">
    <w:p w14:paraId="61BE8E2A" w14:textId="77777777" w:rsidR="00B51D14" w:rsidRDefault="00B51D14">
      <w:r>
        <w:continuationSeparator/>
      </w:r>
    </w:p>
  </w:endnote>
  <w:endnote w:type="continuationNotice" w:id="1">
    <w:p w14:paraId="2BDED2C0" w14:textId="77777777" w:rsidR="00B51D14" w:rsidRDefault="00B51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5623364"/>
      <w:docPartObj>
        <w:docPartGallery w:val="Page Numbers (Bottom of Page)"/>
        <w:docPartUnique/>
      </w:docPartObj>
    </w:sdtPr>
    <w:sdtEndPr>
      <w:rPr>
        <w:noProof/>
      </w:rPr>
    </w:sdtEndPr>
    <w:sdtContent>
      <w:p w14:paraId="67BF8DF7" w14:textId="55EA7C80" w:rsidR="00083B06" w:rsidRDefault="00083B06">
        <w:pPr>
          <w:pStyle w:val="Footer"/>
          <w:jc w:val="right"/>
        </w:pPr>
        <w:r>
          <w:fldChar w:fldCharType="begin"/>
        </w:r>
        <w:r>
          <w:instrText xml:space="preserve"> PAGE   \* MERGEFORMAT </w:instrText>
        </w:r>
        <w:r>
          <w:fldChar w:fldCharType="separate"/>
        </w:r>
        <w:r w:rsidR="004F0BE6">
          <w:rPr>
            <w:noProof/>
          </w:rPr>
          <w:t>6</w:t>
        </w:r>
        <w:r>
          <w:rPr>
            <w:noProof/>
          </w:rPr>
          <w:fldChar w:fldCharType="end"/>
        </w:r>
      </w:p>
    </w:sdtContent>
  </w:sdt>
  <w:p w14:paraId="0595D3E0" w14:textId="77777777" w:rsidR="005A6520" w:rsidRDefault="005A652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0813" w14:textId="77777777" w:rsidR="005A6520" w:rsidRDefault="005A652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B0706" w14:textId="77777777" w:rsidR="00B51D14" w:rsidRDefault="00B51D14">
      <w:r>
        <w:separator/>
      </w:r>
    </w:p>
  </w:footnote>
  <w:footnote w:type="continuationSeparator" w:id="0">
    <w:p w14:paraId="13CECD55" w14:textId="77777777" w:rsidR="00B51D14" w:rsidRDefault="00B51D14">
      <w:r>
        <w:continuationSeparator/>
      </w:r>
    </w:p>
  </w:footnote>
  <w:footnote w:type="continuationNotice" w:id="1">
    <w:p w14:paraId="675CBD7B" w14:textId="77777777" w:rsidR="00B51D14" w:rsidRDefault="00B51D14"/>
  </w:footnote>
  <w:footnote w:id="2">
    <w:p w14:paraId="0BFEB106" w14:textId="44BAE8B7" w:rsidR="00A117B2" w:rsidRDefault="00A117B2">
      <w:pPr>
        <w:pStyle w:val="FootnoteText"/>
      </w:pPr>
      <w:r>
        <w:rPr>
          <w:rStyle w:val="FootnoteReference"/>
        </w:rPr>
        <w:footnoteRef/>
      </w:r>
      <w:r>
        <w:t xml:space="preserve"> </w:t>
      </w:r>
      <w:hyperlink r:id="rId1" w:history="1">
        <w:r w:rsidR="00882835" w:rsidRPr="00456E87">
          <w:rPr>
            <w:rStyle w:val="Hyperlink"/>
            <w:color w:val="0000FF"/>
          </w:rPr>
          <w:t>https://education.app.jaggaer.com/web/login.html</w:t>
        </w:r>
      </w:hyperlink>
      <w:r w:rsidR="00882835" w:rsidRPr="00456E87">
        <w:rPr>
          <w:color w:val="0000FF"/>
        </w:rPr>
        <w:t xml:space="preserve"> </w:t>
      </w:r>
    </w:p>
  </w:footnote>
  <w:footnote w:id="3">
    <w:p w14:paraId="7239A65E" w14:textId="63EE0E69" w:rsidR="00B31B4E" w:rsidRDefault="00B31B4E" w:rsidP="00B31B4E">
      <w:pPr>
        <w:pStyle w:val="FootnoteText"/>
        <w:tabs>
          <w:tab w:val="left" w:pos="7230"/>
        </w:tabs>
      </w:pPr>
      <w:r>
        <w:rPr>
          <w:rStyle w:val="FootnoteReference"/>
        </w:rPr>
        <w:footnoteRef/>
      </w:r>
      <w:r>
        <w:t xml:space="preserve"> </w:t>
      </w:r>
      <w:hyperlink r:id="rId2" w:history="1">
        <w:r w:rsidR="00882835" w:rsidRPr="00456E87">
          <w:rPr>
            <w:rStyle w:val="Hyperlink"/>
            <w:color w:val="0000FF"/>
          </w:rPr>
          <w:t>https://www.screencast.com/t/o6NHgMNjnf?_ncp=1611909809791.1933899-1</w:t>
        </w:r>
      </w:hyperlink>
      <w:r w:rsidR="00882835" w:rsidRPr="00456E87">
        <w:rPr>
          <w:color w:val="0000FF"/>
        </w:rPr>
        <w:t xml:space="preserve"> </w:t>
      </w:r>
      <w:r>
        <w:tab/>
      </w:r>
    </w:p>
  </w:footnote>
  <w:footnote w:id="4">
    <w:p w14:paraId="60EB69F9" w14:textId="77777777" w:rsidR="00B85111" w:rsidRPr="00AA2C0E" w:rsidRDefault="00B85111" w:rsidP="00B85111">
      <w:pPr>
        <w:pStyle w:val="FootnoteText"/>
        <w:rPr>
          <w:lang w:val="en-GB"/>
        </w:rPr>
      </w:pPr>
      <w:r>
        <w:rPr>
          <w:rStyle w:val="FootnoteReference"/>
        </w:rPr>
        <w:footnoteRef/>
      </w:r>
      <w:r>
        <w:t xml:space="preserve"> </w:t>
      </w:r>
      <w:hyperlink r:id="rId3" w:history="1">
        <w:r w:rsidRPr="00456E87">
          <w:rPr>
            <w:rStyle w:val="Hyperlink"/>
            <w:color w:val="0000FF"/>
          </w:rPr>
          <w:t>https://www.ncetm.org.uk/teaching-for-mastery/mastery-explained/</w:t>
        </w:r>
      </w:hyperlink>
      <w:r w:rsidRPr="00456E87">
        <w:rPr>
          <w:color w:val="0000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6C9E"/>
    <w:multiLevelType w:val="multilevel"/>
    <w:tmpl w:val="676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644AA"/>
    <w:multiLevelType w:val="hybridMultilevel"/>
    <w:tmpl w:val="0622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02987"/>
    <w:multiLevelType w:val="hybridMultilevel"/>
    <w:tmpl w:val="9AD206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9B748E1"/>
    <w:multiLevelType w:val="hybridMultilevel"/>
    <w:tmpl w:val="44AE43A2"/>
    <w:lvl w:ilvl="0" w:tplc="100635BA">
      <w:start w:val="1"/>
      <w:numFmt w:val="decimal"/>
      <w:lvlRestart w:val="0"/>
      <w:pStyle w:val="DfESOutNumbered"/>
      <w:lvlText w:val="%1."/>
      <w:lvlJc w:val="left"/>
      <w:pPr>
        <w:tabs>
          <w:tab w:val="num" w:pos="720"/>
        </w:tabs>
        <w:ind w:left="0" w:firstLine="0"/>
      </w:pPr>
    </w:lvl>
    <w:lvl w:ilvl="1" w:tplc="8CDEC4F6">
      <w:start w:val="1"/>
      <w:numFmt w:val="lowerLetter"/>
      <w:lvlText w:val="%2."/>
      <w:lvlJc w:val="left"/>
      <w:pPr>
        <w:tabs>
          <w:tab w:val="num" w:pos="1440"/>
        </w:tabs>
        <w:ind w:left="1440" w:hanging="720"/>
      </w:pPr>
    </w:lvl>
    <w:lvl w:ilvl="2" w:tplc="A00099A2">
      <w:start w:val="1"/>
      <w:numFmt w:val="lowerRoman"/>
      <w:lvlText w:val="%3)"/>
      <w:lvlJc w:val="left"/>
      <w:pPr>
        <w:tabs>
          <w:tab w:val="num" w:pos="2160"/>
        </w:tabs>
        <w:ind w:left="2160" w:hanging="720"/>
      </w:pPr>
    </w:lvl>
    <w:lvl w:ilvl="3" w:tplc="6778DAE0">
      <w:start w:val="1"/>
      <w:numFmt w:val="lowerLetter"/>
      <w:lvlText w:val="%4)"/>
      <w:lvlJc w:val="left"/>
      <w:pPr>
        <w:tabs>
          <w:tab w:val="num" w:pos="2880"/>
        </w:tabs>
        <w:ind w:left="2880" w:hanging="720"/>
      </w:pPr>
    </w:lvl>
    <w:lvl w:ilvl="4" w:tplc="57049F3E">
      <w:start w:val="1"/>
      <w:numFmt w:val="decimal"/>
      <w:lvlText w:val="(%5)"/>
      <w:lvlJc w:val="left"/>
      <w:pPr>
        <w:tabs>
          <w:tab w:val="num" w:pos="3600"/>
        </w:tabs>
        <w:ind w:left="3600" w:hanging="720"/>
      </w:pPr>
    </w:lvl>
    <w:lvl w:ilvl="5" w:tplc="BD4A308E">
      <w:start w:val="1"/>
      <w:numFmt w:val="lowerRoman"/>
      <w:lvlText w:val="(%6)"/>
      <w:lvlJc w:val="left"/>
      <w:pPr>
        <w:tabs>
          <w:tab w:val="num" w:pos="4320"/>
        </w:tabs>
        <w:ind w:left="4320" w:hanging="720"/>
      </w:pPr>
    </w:lvl>
    <w:lvl w:ilvl="6" w:tplc="3A08BCDE">
      <w:start w:val="1"/>
      <w:numFmt w:val="decimal"/>
      <w:lvlText w:val="%7."/>
      <w:lvlJc w:val="left"/>
      <w:pPr>
        <w:tabs>
          <w:tab w:val="num" w:pos="5040"/>
        </w:tabs>
        <w:ind w:left="5040" w:hanging="720"/>
      </w:pPr>
    </w:lvl>
    <w:lvl w:ilvl="7" w:tplc="199CB414">
      <w:start w:val="1"/>
      <w:numFmt w:val="lowerLetter"/>
      <w:lvlText w:val="%8."/>
      <w:lvlJc w:val="left"/>
      <w:pPr>
        <w:tabs>
          <w:tab w:val="num" w:pos="5760"/>
        </w:tabs>
        <w:ind w:left="5760" w:hanging="720"/>
      </w:pPr>
    </w:lvl>
    <w:lvl w:ilvl="8" w:tplc="178A5598">
      <w:start w:val="1"/>
      <w:numFmt w:val="lowerRoman"/>
      <w:lvlText w:val="%9."/>
      <w:lvlJc w:val="left"/>
      <w:pPr>
        <w:tabs>
          <w:tab w:val="num" w:pos="6480"/>
        </w:tabs>
        <w:ind w:left="6480" w:hanging="720"/>
      </w:pPr>
    </w:lvl>
  </w:abstractNum>
  <w:abstractNum w:abstractNumId="4" w15:restartNumberingAfterBreak="0">
    <w:nsid w:val="1C0F1E8E"/>
    <w:multiLevelType w:val="hybridMultilevel"/>
    <w:tmpl w:val="DCD22904"/>
    <w:lvl w:ilvl="0" w:tplc="6C86D318">
      <w:start w:val="1"/>
      <w:numFmt w:val="bullet"/>
      <w:lvlText w:val=""/>
      <w:lvlJc w:val="left"/>
      <w:pPr>
        <w:tabs>
          <w:tab w:val="num" w:pos="720"/>
        </w:tabs>
        <w:ind w:left="720" w:hanging="360"/>
      </w:pPr>
      <w:rPr>
        <w:rFonts w:ascii="Symbol" w:hAnsi="Symbol" w:hint="default"/>
        <w:sz w:val="20"/>
      </w:rPr>
    </w:lvl>
    <w:lvl w:ilvl="1" w:tplc="F9E43568" w:tentative="1">
      <w:start w:val="1"/>
      <w:numFmt w:val="bullet"/>
      <w:lvlText w:val=""/>
      <w:lvlJc w:val="left"/>
      <w:pPr>
        <w:tabs>
          <w:tab w:val="num" w:pos="1440"/>
        </w:tabs>
        <w:ind w:left="1440" w:hanging="360"/>
      </w:pPr>
      <w:rPr>
        <w:rFonts w:ascii="Symbol" w:hAnsi="Symbol" w:hint="default"/>
        <w:sz w:val="20"/>
      </w:rPr>
    </w:lvl>
    <w:lvl w:ilvl="2" w:tplc="4782B82E" w:tentative="1">
      <w:start w:val="1"/>
      <w:numFmt w:val="bullet"/>
      <w:lvlText w:val=""/>
      <w:lvlJc w:val="left"/>
      <w:pPr>
        <w:tabs>
          <w:tab w:val="num" w:pos="2160"/>
        </w:tabs>
        <w:ind w:left="2160" w:hanging="360"/>
      </w:pPr>
      <w:rPr>
        <w:rFonts w:ascii="Symbol" w:hAnsi="Symbol" w:hint="default"/>
        <w:sz w:val="20"/>
      </w:rPr>
    </w:lvl>
    <w:lvl w:ilvl="3" w:tplc="5E068D26" w:tentative="1">
      <w:start w:val="1"/>
      <w:numFmt w:val="bullet"/>
      <w:lvlText w:val=""/>
      <w:lvlJc w:val="left"/>
      <w:pPr>
        <w:tabs>
          <w:tab w:val="num" w:pos="2880"/>
        </w:tabs>
        <w:ind w:left="2880" w:hanging="360"/>
      </w:pPr>
      <w:rPr>
        <w:rFonts w:ascii="Symbol" w:hAnsi="Symbol" w:hint="default"/>
        <w:sz w:val="20"/>
      </w:rPr>
    </w:lvl>
    <w:lvl w:ilvl="4" w:tplc="61B86AF4" w:tentative="1">
      <w:start w:val="1"/>
      <w:numFmt w:val="bullet"/>
      <w:lvlText w:val=""/>
      <w:lvlJc w:val="left"/>
      <w:pPr>
        <w:tabs>
          <w:tab w:val="num" w:pos="3600"/>
        </w:tabs>
        <w:ind w:left="3600" w:hanging="360"/>
      </w:pPr>
      <w:rPr>
        <w:rFonts w:ascii="Symbol" w:hAnsi="Symbol" w:hint="default"/>
        <w:sz w:val="20"/>
      </w:rPr>
    </w:lvl>
    <w:lvl w:ilvl="5" w:tplc="94305D30" w:tentative="1">
      <w:start w:val="1"/>
      <w:numFmt w:val="bullet"/>
      <w:lvlText w:val=""/>
      <w:lvlJc w:val="left"/>
      <w:pPr>
        <w:tabs>
          <w:tab w:val="num" w:pos="4320"/>
        </w:tabs>
        <w:ind w:left="4320" w:hanging="360"/>
      </w:pPr>
      <w:rPr>
        <w:rFonts w:ascii="Symbol" w:hAnsi="Symbol" w:hint="default"/>
        <w:sz w:val="20"/>
      </w:rPr>
    </w:lvl>
    <w:lvl w:ilvl="6" w:tplc="6E9CF780" w:tentative="1">
      <w:start w:val="1"/>
      <w:numFmt w:val="bullet"/>
      <w:lvlText w:val=""/>
      <w:lvlJc w:val="left"/>
      <w:pPr>
        <w:tabs>
          <w:tab w:val="num" w:pos="5040"/>
        </w:tabs>
        <w:ind w:left="5040" w:hanging="360"/>
      </w:pPr>
      <w:rPr>
        <w:rFonts w:ascii="Symbol" w:hAnsi="Symbol" w:hint="default"/>
        <w:sz w:val="20"/>
      </w:rPr>
    </w:lvl>
    <w:lvl w:ilvl="7" w:tplc="7A0E0B22" w:tentative="1">
      <w:start w:val="1"/>
      <w:numFmt w:val="bullet"/>
      <w:lvlText w:val=""/>
      <w:lvlJc w:val="left"/>
      <w:pPr>
        <w:tabs>
          <w:tab w:val="num" w:pos="5760"/>
        </w:tabs>
        <w:ind w:left="5760" w:hanging="360"/>
      </w:pPr>
      <w:rPr>
        <w:rFonts w:ascii="Symbol" w:hAnsi="Symbol" w:hint="default"/>
        <w:sz w:val="20"/>
      </w:rPr>
    </w:lvl>
    <w:lvl w:ilvl="8" w:tplc="6C9ACE2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40763"/>
    <w:multiLevelType w:val="hybridMultilevel"/>
    <w:tmpl w:val="26D8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E223F"/>
    <w:multiLevelType w:val="multilevel"/>
    <w:tmpl w:val="083088A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23A700CB"/>
    <w:multiLevelType w:val="hybridMultilevel"/>
    <w:tmpl w:val="3852EE30"/>
    <w:lvl w:ilvl="0" w:tplc="67B4D2D0">
      <w:start w:val="1"/>
      <w:numFmt w:val="bullet"/>
      <w:lvlText w:val="•"/>
      <w:lvlJc w:val="left"/>
      <w:pPr>
        <w:ind w:left="357" w:hanging="357"/>
      </w:pPr>
      <w:rPr>
        <w:rFonts w:ascii="Noto Sans Symbols" w:eastAsia="Noto Sans Symbols" w:hAnsi="Noto Sans Symbols" w:cs="Noto Sans Symbols"/>
        <w:b w:val="0"/>
        <w:i w:val="0"/>
        <w:smallCaps w:val="0"/>
        <w:strike w:val="0"/>
        <w:shd w:val="clear" w:color="auto" w:fill="auto"/>
        <w:vertAlign w:val="baseline"/>
      </w:rPr>
    </w:lvl>
    <w:lvl w:ilvl="1" w:tplc="28220574">
      <w:start w:val="1"/>
      <w:numFmt w:val="bullet"/>
      <w:lvlText w:val="•"/>
      <w:lvlJc w:val="left"/>
      <w:pPr>
        <w:ind w:left="1077" w:hanging="357"/>
      </w:pPr>
      <w:rPr>
        <w:rFonts w:ascii="Noto Sans Symbols" w:eastAsia="Noto Sans Symbols" w:hAnsi="Noto Sans Symbols" w:cs="Noto Sans Symbols"/>
        <w:b w:val="0"/>
        <w:i w:val="0"/>
        <w:smallCaps w:val="0"/>
        <w:strike w:val="0"/>
        <w:shd w:val="clear" w:color="auto" w:fill="auto"/>
        <w:vertAlign w:val="baseline"/>
      </w:rPr>
    </w:lvl>
    <w:lvl w:ilvl="2" w:tplc="72B0518C">
      <w:start w:val="1"/>
      <w:numFmt w:val="bullet"/>
      <w:lvlText w:val="•"/>
      <w:lvlJc w:val="left"/>
      <w:pPr>
        <w:ind w:left="1797" w:hanging="177"/>
      </w:pPr>
      <w:rPr>
        <w:rFonts w:ascii="Noto Sans Symbols" w:eastAsia="Noto Sans Symbols" w:hAnsi="Noto Sans Symbols" w:cs="Noto Sans Symbols"/>
        <w:b w:val="0"/>
        <w:i w:val="0"/>
        <w:smallCaps w:val="0"/>
        <w:strike w:val="0"/>
        <w:shd w:val="clear" w:color="auto" w:fill="auto"/>
        <w:vertAlign w:val="baseline"/>
      </w:rPr>
    </w:lvl>
    <w:lvl w:ilvl="3" w:tplc="E4FC576A">
      <w:start w:val="1"/>
      <w:numFmt w:val="bullet"/>
      <w:lvlText w:val="•"/>
      <w:lvlJc w:val="left"/>
      <w:pPr>
        <w:ind w:left="2607" w:hanging="177"/>
      </w:pPr>
      <w:rPr>
        <w:rFonts w:ascii="Noto Sans Symbols" w:eastAsia="Noto Sans Symbols" w:hAnsi="Noto Sans Symbols" w:cs="Noto Sans Symbols"/>
        <w:b w:val="0"/>
        <w:i w:val="0"/>
        <w:smallCaps w:val="0"/>
        <w:strike w:val="0"/>
        <w:shd w:val="clear" w:color="auto" w:fill="auto"/>
        <w:vertAlign w:val="baseline"/>
      </w:rPr>
    </w:lvl>
    <w:lvl w:ilvl="4" w:tplc="EC66888E">
      <w:start w:val="1"/>
      <w:numFmt w:val="bullet"/>
      <w:lvlText w:val="•"/>
      <w:lvlJc w:val="left"/>
      <w:pPr>
        <w:ind w:left="3417" w:hanging="177"/>
      </w:pPr>
      <w:rPr>
        <w:rFonts w:ascii="Noto Sans Symbols" w:eastAsia="Noto Sans Symbols" w:hAnsi="Noto Sans Symbols" w:cs="Noto Sans Symbols"/>
        <w:b w:val="0"/>
        <w:i w:val="0"/>
        <w:smallCaps w:val="0"/>
        <w:strike w:val="0"/>
        <w:shd w:val="clear" w:color="auto" w:fill="auto"/>
        <w:vertAlign w:val="baseline"/>
      </w:rPr>
    </w:lvl>
    <w:lvl w:ilvl="5" w:tplc="149E60D0">
      <w:start w:val="1"/>
      <w:numFmt w:val="bullet"/>
      <w:lvlText w:val="•"/>
      <w:lvlJc w:val="left"/>
      <w:pPr>
        <w:ind w:left="4227" w:hanging="177"/>
      </w:pPr>
      <w:rPr>
        <w:rFonts w:ascii="Noto Sans Symbols" w:eastAsia="Noto Sans Symbols" w:hAnsi="Noto Sans Symbols" w:cs="Noto Sans Symbols"/>
        <w:b w:val="0"/>
        <w:i w:val="0"/>
        <w:smallCaps w:val="0"/>
        <w:strike w:val="0"/>
        <w:shd w:val="clear" w:color="auto" w:fill="auto"/>
        <w:vertAlign w:val="baseline"/>
      </w:rPr>
    </w:lvl>
    <w:lvl w:ilvl="6" w:tplc="7CB6AF2E">
      <w:start w:val="1"/>
      <w:numFmt w:val="bullet"/>
      <w:lvlText w:val="•"/>
      <w:lvlJc w:val="left"/>
      <w:pPr>
        <w:ind w:left="5037" w:hanging="177"/>
      </w:pPr>
      <w:rPr>
        <w:rFonts w:ascii="Noto Sans Symbols" w:eastAsia="Noto Sans Symbols" w:hAnsi="Noto Sans Symbols" w:cs="Noto Sans Symbols"/>
        <w:b w:val="0"/>
        <w:i w:val="0"/>
        <w:smallCaps w:val="0"/>
        <w:strike w:val="0"/>
        <w:shd w:val="clear" w:color="auto" w:fill="auto"/>
        <w:vertAlign w:val="baseline"/>
      </w:rPr>
    </w:lvl>
    <w:lvl w:ilvl="7" w:tplc="F3E8AAA8">
      <w:start w:val="1"/>
      <w:numFmt w:val="bullet"/>
      <w:lvlText w:val="•"/>
      <w:lvlJc w:val="left"/>
      <w:pPr>
        <w:ind w:left="5847" w:hanging="177"/>
      </w:pPr>
      <w:rPr>
        <w:rFonts w:ascii="Noto Sans Symbols" w:eastAsia="Noto Sans Symbols" w:hAnsi="Noto Sans Symbols" w:cs="Noto Sans Symbols"/>
        <w:b w:val="0"/>
        <w:i w:val="0"/>
        <w:smallCaps w:val="0"/>
        <w:strike w:val="0"/>
        <w:shd w:val="clear" w:color="auto" w:fill="auto"/>
        <w:vertAlign w:val="baseline"/>
      </w:rPr>
    </w:lvl>
    <w:lvl w:ilvl="8" w:tplc="A100E61E">
      <w:start w:val="1"/>
      <w:numFmt w:val="bullet"/>
      <w:lvlText w:val="•"/>
      <w:lvlJc w:val="left"/>
      <w:pPr>
        <w:ind w:left="6657" w:hanging="177"/>
      </w:pPr>
      <w:rPr>
        <w:rFonts w:ascii="Noto Sans Symbols" w:eastAsia="Noto Sans Symbols" w:hAnsi="Noto Sans Symbols" w:cs="Noto Sans Symbols"/>
        <w:b w:val="0"/>
        <w:i w:val="0"/>
        <w:smallCaps w:val="0"/>
        <w:strike w:val="0"/>
        <w:shd w:val="clear" w:color="auto" w:fill="auto"/>
        <w:vertAlign w:val="baseline"/>
      </w:rPr>
    </w:lvl>
  </w:abstractNum>
  <w:abstractNum w:abstractNumId="8" w15:restartNumberingAfterBreak="0">
    <w:nsid w:val="243245B4"/>
    <w:multiLevelType w:val="hybridMultilevel"/>
    <w:tmpl w:val="8EDADC7E"/>
    <w:lvl w:ilvl="0" w:tplc="20501882">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tplc="86281E76">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tplc="0226B13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tplc="82D48F4A">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tplc="6DD87BAE">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tplc="59381A28">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tplc="B29C76A0">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tplc="5726C12C">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tplc="397A5CFA">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9" w15:restartNumberingAfterBreak="0">
    <w:nsid w:val="28916E25"/>
    <w:multiLevelType w:val="hybridMultilevel"/>
    <w:tmpl w:val="94AE4262"/>
    <w:lvl w:ilvl="0" w:tplc="1ECCEC7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7A6E30"/>
    <w:multiLevelType w:val="hybridMultilevel"/>
    <w:tmpl w:val="0160358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3B6346"/>
    <w:multiLevelType w:val="hybridMultilevel"/>
    <w:tmpl w:val="F2960FA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E21EC7"/>
    <w:multiLevelType w:val="hybridMultilevel"/>
    <w:tmpl w:val="CFA440D2"/>
    <w:lvl w:ilvl="0" w:tplc="11A692EC">
      <w:start w:val="1"/>
      <w:numFmt w:val="bullet"/>
      <w:lvlText w:val="•"/>
      <w:lvlJc w:val="left"/>
      <w:pPr>
        <w:ind w:left="690" w:hanging="330"/>
      </w:pPr>
      <w:rPr>
        <w:rFonts w:ascii="Noto Sans Symbols" w:eastAsia="Noto Sans Symbols" w:hAnsi="Noto Sans Symbols" w:cs="Noto Sans Symbols"/>
        <w:b w:val="0"/>
        <w:i w:val="0"/>
        <w:smallCaps w:val="0"/>
        <w:strike w:val="0"/>
        <w:shd w:val="clear" w:color="auto" w:fill="auto"/>
        <w:vertAlign w:val="baseline"/>
      </w:rPr>
    </w:lvl>
    <w:lvl w:ilvl="1" w:tplc="FFC4B364">
      <w:start w:val="1"/>
      <w:numFmt w:val="bullet"/>
      <w:lvlText w:val="o"/>
      <w:lvlJc w:val="left"/>
      <w:pPr>
        <w:ind w:left="1410" w:hanging="330"/>
      </w:pPr>
      <w:rPr>
        <w:rFonts w:ascii="Arimo" w:eastAsia="Arimo" w:hAnsi="Arimo" w:cs="Arimo"/>
        <w:b w:val="0"/>
        <w:i w:val="0"/>
        <w:smallCaps w:val="0"/>
        <w:strike w:val="0"/>
        <w:shd w:val="clear" w:color="auto" w:fill="auto"/>
        <w:vertAlign w:val="baseline"/>
      </w:rPr>
    </w:lvl>
    <w:lvl w:ilvl="2" w:tplc="8594FF36">
      <w:start w:val="1"/>
      <w:numFmt w:val="bullet"/>
      <w:lvlText w:val="▪"/>
      <w:lvlJc w:val="left"/>
      <w:pPr>
        <w:ind w:left="2130" w:hanging="330"/>
      </w:pPr>
      <w:rPr>
        <w:rFonts w:ascii="Arimo" w:eastAsia="Arimo" w:hAnsi="Arimo" w:cs="Arimo"/>
        <w:b w:val="0"/>
        <w:i w:val="0"/>
        <w:smallCaps w:val="0"/>
        <w:strike w:val="0"/>
        <w:shd w:val="clear" w:color="auto" w:fill="auto"/>
        <w:vertAlign w:val="baseline"/>
      </w:rPr>
    </w:lvl>
    <w:lvl w:ilvl="3" w:tplc="706085F0">
      <w:start w:val="1"/>
      <w:numFmt w:val="bullet"/>
      <w:lvlText w:val="•"/>
      <w:lvlJc w:val="left"/>
      <w:pPr>
        <w:ind w:left="2850" w:hanging="330"/>
      </w:pPr>
      <w:rPr>
        <w:rFonts w:ascii="Noto Sans Symbols" w:eastAsia="Noto Sans Symbols" w:hAnsi="Noto Sans Symbols" w:cs="Noto Sans Symbols"/>
        <w:b w:val="0"/>
        <w:i w:val="0"/>
        <w:smallCaps w:val="0"/>
        <w:strike w:val="0"/>
        <w:shd w:val="clear" w:color="auto" w:fill="auto"/>
        <w:vertAlign w:val="baseline"/>
      </w:rPr>
    </w:lvl>
    <w:lvl w:ilvl="4" w:tplc="DC82278E">
      <w:start w:val="1"/>
      <w:numFmt w:val="bullet"/>
      <w:lvlText w:val="o"/>
      <w:lvlJc w:val="left"/>
      <w:pPr>
        <w:ind w:left="3570" w:hanging="330"/>
      </w:pPr>
      <w:rPr>
        <w:rFonts w:ascii="Arimo" w:eastAsia="Arimo" w:hAnsi="Arimo" w:cs="Arimo"/>
        <w:b w:val="0"/>
        <w:i w:val="0"/>
        <w:smallCaps w:val="0"/>
        <w:strike w:val="0"/>
        <w:shd w:val="clear" w:color="auto" w:fill="auto"/>
        <w:vertAlign w:val="baseline"/>
      </w:rPr>
    </w:lvl>
    <w:lvl w:ilvl="5" w:tplc="EBCC792A">
      <w:start w:val="1"/>
      <w:numFmt w:val="bullet"/>
      <w:lvlText w:val="▪"/>
      <w:lvlJc w:val="left"/>
      <w:pPr>
        <w:ind w:left="4290" w:hanging="330"/>
      </w:pPr>
      <w:rPr>
        <w:rFonts w:ascii="Arimo" w:eastAsia="Arimo" w:hAnsi="Arimo" w:cs="Arimo"/>
        <w:b w:val="0"/>
        <w:i w:val="0"/>
        <w:smallCaps w:val="0"/>
        <w:strike w:val="0"/>
        <w:shd w:val="clear" w:color="auto" w:fill="auto"/>
        <w:vertAlign w:val="baseline"/>
      </w:rPr>
    </w:lvl>
    <w:lvl w:ilvl="6" w:tplc="C0BA3F20">
      <w:start w:val="1"/>
      <w:numFmt w:val="bullet"/>
      <w:lvlText w:val="•"/>
      <w:lvlJc w:val="left"/>
      <w:pPr>
        <w:ind w:left="5010" w:hanging="330"/>
      </w:pPr>
      <w:rPr>
        <w:rFonts w:ascii="Noto Sans Symbols" w:eastAsia="Noto Sans Symbols" w:hAnsi="Noto Sans Symbols" w:cs="Noto Sans Symbols"/>
        <w:b w:val="0"/>
        <w:i w:val="0"/>
        <w:smallCaps w:val="0"/>
        <w:strike w:val="0"/>
        <w:shd w:val="clear" w:color="auto" w:fill="auto"/>
        <w:vertAlign w:val="baseline"/>
      </w:rPr>
    </w:lvl>
    <w:lvl w:ilvl="7" w:tplc="0A68B356">
      <w:start w:val="1"/>
      <w:numFmt w:val="bullet"/>
      <w:lvlText w:val="o"/>
      <w:lvlJc w:val="left"/>
      <w:pPr>
        <w:ind w:left="5730" w:hanging="330"/>
      </w:pPr>
      <w:rPr>
        <w:rFonts w:ascii="Arimo" w:eastAsia="Arimo" w:hAnsi="Arimo" w:cs="Arimo"/>
        <w:b w:val="0"/>
        <w:i w:val="0"/>
        <w:smallCaps w:val="0"/>
        <w:strike w:val="0"/>
        <w:shd w:val="clear" w:color="auto" w:fill="auto"/>
        <w:vertAlign w:val="baseline"/>
      </w:rPr>
    </w:lvl>
    <w:lvl w:ilvl="8" w:tplc="85FEC59E">
      <w:start w:val="1"/>
      <w:numFmt w:val="bullet"/>
      <w:lvlText w:val="▪"/>
      <w:lvlJc w:val="left"/>
      <w:pPr>
        <w:ind w:left="6450" w:hanging="330"/>
      </w:pPr>
      <w:rPr>
        <w:rFonts w:ascii="Arimo" w:eastAsia="Arimo" w:hAnsi="Arimo" w:cs="Arimo"/>
        <w:b w:val="0"/>
        <w:i w:val="0"/>
        <w:smallCaps w:val="0"/>
        <w:strike w:val="0"/>
        <w:shd w:val="clear" w:color="auto" w:fill="auto"/>
        <w:vertAlign w:val="baseline"/>
      </w:rPr>
    </w:lvl>
  </w:abstractNum>
  <w:abstractNum w:abstractNumId="13" w15:restartNumberingAfterBreak="0">
    <w:nsid w:val="3C2476A2"/>
    <w:multiLevelType w:val="hybridMultilevel"/>
    <w:tmpl w:val="1018C056"/>
    <w:lvl w:ilvl="0" w:tplc="46881B88">
      <w:start w:val="1"/>
      <w:numFmt w:val="bullet"/>
      <w:lvlText w:val=""/>
      <w:lvlJc w:val="left"/>
      <w:pPr>
        <w:tabs>
          <w:tab w:val="num" w:pos="720"/>
        </w:tabs>
        <w:ind w:left="720" w:hanging="360"/>
      </w:pPr>
      <w:rPr>
        <w:rFonts w:ascii="Symbol" w:hAnsi="Symbol" w:hint="default"/>
        <w:sz w:val="20"/>
      </w:rPr>
    </w:lvl>
    <w:lvl w:ilvl="1" w:tplc="81A89066" w:tentative="1">
      <w:start w:val="1"/>
      <w:numFmt w:val="bullet"/>
      <w:lvlText w:val=""/>
      <w:lvlJc w:val="left"/>
      <w:pPr>
        <w:tabs>
          <w:tab w:val="num" w:pos="1440"/>
        </w:tabs>
        <w:ind w:left="1440" w:hanging="360"/>
      </w:pPr>
      <w:rPr>
        <w:rFonts w:ascii="Symbol" w:hAnsi="Symbol" w:hint="default"/>
        <w:sz w:val="20"/>
      </w:rPr>
    </w:lvl>
    <w:lvl w:ilvl="2" w:tplc="06A8D35E" w:tentative="1">
      <w:start w:val="1"/>
      <w:numFmt w:val="bullet"/>
      <w:lvlText w:val=""/>
      <w:lvlJc w:val="left"/>
      <w:pPr>
        <w:tabs>
          <w:tab w:val="num" w:pos="2160"/>
        </w:tabs>
        <w:ind w:left="2160" w:hanging="360"/>
      </w:pPr>
      <w:rPr>
        <w:rFonts w:ascii="Symbol" w:hAnsi="Symbol" w:hint="default"/>
        <w:sz w:val="20"/>
      </w:rPr>
    </w:lvl>
    <w:lvl w:ilvl="3" w:tplc="4BA2F65A" w:tentative="1">
      <w:start w:val="1"/>
      <w:numFmt w:val="bullet"/>
      <w:lvlText w:val=""/>
      <w:lvlJc w:val="left"/>
      <w:pPr>
        <w:tabs>
          <w:tab w:val="num" w:pos="2880"/>
        </w:tabs>
        <w:ind w:left="2880" w:hanging="360"/>
      </w:pPr>
      <w:rPr>
        <w:rFonts w:ascii="Symbol" w:hAnsi="Symbol" w:hint="default"/>
        <w:sz w:val="20"/>
      </w:rPr>
    </w:lvl>
    <w:lvl w:ilvl="4" w:tplc="8056D5D8" w:tentative="1">
      <w:start w:val="1"/>
      <w:numFmt w:val="bullet"/>
      <w:lvlText w:val=""/>
      <w:lvlJc w:val="left"/>
      <w:pPr>
        <w:tabs>
          <w:tab w:val="num" w:pos="3600"/>
        </w:tabs>
        <w:ind w:left="3600" w:hanging="360"/>
      </w:pPr>
      <w:rPr>
        <w:rFonts w:ascii="Symbol" w:hAnsi="Symbol" w:hint="default"/>
        <w:sz w:val="20"/>
      </w:rPr>
    </w:lvl>
    <w:lvl w:ilvl="5" w:tplc="5C8AAB6C" w:tentative="1">
      <w:start w:val="1"/>
      <w:numFmt w:val="bullet"/>
      <w:lvlText w:val=""/>
      <w:lvlJc w:val="left"/>
      <w:pPr>
        <w:tabs>
          <w:tab w:val="num" w:pos="4320"/>
        </w:tabs>
        <w:ind w:left="4320" w:hanging="360"/>
      </w:pPr>
      <w:rPr>
        <w:rFonts w:ascii="Symbol" w:hAnsi="Symbol" w:hint="default"/>
        <w:sz w:val="20"/>
      </w:rPr>
    </w:lvl>
    <w:lvl w:ilvl="6" w:tplc="FCAE4F28" w:tentative="1">
      <w:start w:val="1"/>
      <w:numFmt w:val="bullet"/>
      <w:lvlText w:val=""/>
      <w:lvlJc w:val="left"/>
      <w:pPr>
        <w:tabs>
          <w:tab w:val="num" w:pos="5040"/>
        </w:tabs>
        <w:ind w:left="5040" w:hanging="360"/>
      </w:pPr>
      <w:rPr>
        <w:rFonts w:ascii="Symbol" w:hAnsi="Symbol" w:hint="default"/>
        <w:sz w:val="20"/>
      </w:rPr>
    </w:lvl>
    <w:lvl w:ilvl="7" w:tplc="22522076" w:tentative="1">
      <w:start w:val="1"/>
      <w:numFmt w:val="bullet"/>
      <w:lvlText w:val=""/>
      <w:lvlJc w:val="left"/>
      <w:pPr>
        <w:tabs>
          <w:tab w:val="num" w:pos="5760"/>
        </w:tabs>
        <w:ind w:left="5760" w:hanging="360"/>
      </w:pPr>
      <w:rPr>
        <w:rFonts w:ascii="Symbol" w:hAnsi="Symbol" w:hint="default"/>
        <w:sz w:val="20"/>
      </w:rPr>
    </w:lvl>
    <w:lvl w:ilvl="8" w:tplc="D93C632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901265"/>
    <w:multiLevelType w:val="hybridMultilevel"/>
    <w:tmpl w:val="9CB42F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D8C5704"/>
    <w:multiLevelType w:val="hybridMultilevel"/>
    <w:tmpl w:val="1CBEE6D8"/>
    <w:lvl w:ilvl="0" w:tplc="34FAE6C0">
      <w:start w:val="1"/>
      <w:numFmt w:val="decimal"/>
      <w:lvlRestart w:val="0"/>
      <w:lvlText w:val="%1."/>
      <w:lvlJc w:val="left"/>
      <w:pPr>
        <w:tabs>
          <w:tab w:val="num" w:pos="720"/>
        </w:tabs>
        <w:ind w:left="0" w:firstLine="0"/>
      </w:pPr>
    </w:lvl>
    <w:lvl w:ilvl="1" w:tplc="EBEA2290">
      <w:start w:val="1"/>
      <w:numFmt w:val="lowerLetter"/>
      <w:lvlText w:val="%2."/>
      <w:lvlJc w:val="left"/>
      <w:pPr>
        <w:tabs>
          <w:tab w:val="num" w:pos="1440"/>
        </w:tabs>
        <w:ind w:left="1440" w:hanging="720"/>
      </w:pPr>
    </w:lvl>
    <w:lvl w:ilvl="2" w:tplc="5D9C9716">
      <w:start w:val="1"/>
      <w:numFmt w:val="lowerRoman"/>
      <w:lvlText w:val="%3)"/>
      <w:lvlJc w:val="left"/>
      <w:pPr>
        <w:tabs>
          <w:tab w:val="num" w:pos="2160"/>
        </w:tabs>
        <w:ind w:left="2160" w:hanging="720"/>
      </w:pPr>
    </w:lvl>
    <w:lvl w:ilvl="3" w:tplc="C52EECFA">
      <w:start w:val="1"/>
      <w:numFmt w:val="lowerLetter"/>
      <w:lvlText w:val="%4)"/>
      <w:lvlJc w:val="left"/>
      <w:pPr>
        <w:tabs>
          <w:tab w:val="num" w:pos="2880"/>
        </w:tabs>
        <w:ind w:left="2880" w:hanging="720"/>
      </w:pPr>
    </w:lvl>
    <w:lvl w:ilvl="4" w:tplc="D9063952">
      <w:start w:val="1"/>
      <w:numFmt w:val="decimal"/>
      <w:lvlText w:val="(%5)"/>
      <w:lvlJc w:val="left"/>
      <w:pPr>
        <w:tabs>
          <w:tab w:val="num" w:pos="3600"/>
        </w:tabs>
        <w:ind w:left="3600" w:hanging="720"/>
      </w:pPr>
    </w:lvl>
    <w:lvl w:ilvl="5" w:tplc="8FDA2D9A">
      <w:start w:val="1"/>
      <w:numFmt w:val="lowerRoman"/>
      <w:lvlText w:val="(%6)"/>
      <w:lvlJc w:val="left"/>
      <w:pPr>
        <w:tabs>
          <w:tab w:val="num" w:pos="4320"/>
        </w:tabs>
        <w:ind w:left="4320" w:hanging="720"/>
      </w:pPr>
    </w:lvl>
    <w:lvl w:ilvl="6" w:tplc="BD284136">
      <w:start w:val="1"/>
      <w:numFmt w:val="decimal"/>
      <w:lvlText w:val="%7."/>
      <w:lvlJc w:val="left"/>
      <w:pPr>
        <w:tabs>
          <w:tab w:val="num" w:pos="5040"/>
        </w:tabs>
        <w:ind w:left="5040" w:hanging="720"/>
      </w:pPr>
    </w:lvl>
    <w:lvl w:ilvl="7" w:tplc="054C85D6">
      <w:start w:val="1"/>
      <w:numFmt w:val="lowerLetter"/>
      <w:lvlText w:val="%8."/>
      <w:lvlJc w:val="left"/>
      <w:pPr>
        <w:tabs>
          <w:tab w:val="num" w:pos="5760"/>
        </w:tabs>
        <w:ind w:left="5760" w:hanging="720"/>
      </w:pPr>
    </w:lvl>
    <w:lvl w:ilvl="8" w:tplc="F2542EFE">
      <w:start w:val="1"/>
      <w:numFmt w:val="lowerRoman"/>
      <w:lvlText w:val="%9."/>
      <w:lvlJc w:val="left"/>
      <w:pPr>
        <w:tabs>
          <w:tab w:val="num" w:pos="6480"/>
        </w:tabs>
        <w:ind w:left="6480" w:hanging="720"/>
      </w:pPr>
    </w:lvl>
  </w:abstractNum>
  <w:abstractNum w:abstractNumId="16" w15:restartNumberingAfterBreak="0">
    <w:nsid w:val="46F61590"/>
    <w:multiLevelType w:val="hybridMultilevel"/>
    <w:tmpl w:val="DFA44270"/>
    <w:lvl w:ilvl="0" w:tplc="AB8829D8">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tplc="B0D207F4">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tplc="9E66277E">
      <w:start w:val="1"/>
      <w:numFmt w:val="bullet"/>
      <w:lvlText w:val="•"/>
      <w:lvlJc w:val="left"/>
      <w:pPr>
        <w:ind w:left="1800" w:hanging="180"/>
      </w:pPr>
      <w:rPr>
        <w:rFonts w:ascii="Noto Sans Symbols" w:eastAsia="Noto Sans Symbols" w:hAnsi="Noto Sans Symbols" w:cs="Noto Sans Symbols"/>
        <w:b w:val="0"/>
        <w:i w:val="0"/>
        <w:smallCaps w:val="0"/>
        <w:strike w:val="0"/>
        <w:shd w:val="clear" w:color="auto" w:fill="auto"/>
        <w:vertAlign w:val="baseline"/>
      </w:rPr>
    </w:lvl>
    <w:lvl w:ilvl="3" w:tplc="61E879A0">
      <w:start w:val="1"/>
      <w:numFmt w:val="bullet"/>
      <w:lvlText w:val="•"/>
      <w:lvlJc w:val="left"/>
      <w:pPr>
        <w:ind w:left="2610" w:hanging="180"/>
      </w:pPr>
      <w:rPr>
        <w:rFonts w:ascii="Noto Sans Symbols" w:eastAsia="Noto Sans Symbols" w:hAnsi="Noto Sans Symbols" w:cs="Noto Sans Symbols"/>
        <w:b w:val="0"/>
        <w:i w:val="0"/>
        <w:smallCaps w:val="0"/>
        <w:strike w:val="0"/>
        <w:shd w:val="clear" w:color="auto" w:fill="auto"/>
        <w:vertAlign w:val="baseline"/>
      </w:rPr>
    </w:lvl>
    <w:lvl w:ilvl="4" w:tplc="6F941E82">
      <w:start w:val="1"/>
      <w:numFmt w:val="bullet"/>
      <w:lvlText w:val="•"/>
      <w:lvlJc w:val="left"/>
      <w:pPr>
        <w:ind w:left="3420" w:hanging="180"/>
      </w:pPr>
      <w:rPr>
        <w:rFonts w:ascii="Noto Sans Symbols" w:eastAsia="Noto Sans Symbols" w:hAnsi="Noto Sans Symbols" w:cs="Noto Sans Symbols"/>
        <w:b w:val="0"/>
        <w:i w:val="0"/>
        <w:smallCaps w:val="0"/>
        <w:strike w:val="0"/>
        <w:shd w:val="clear" w:color="auto" w:fill="auto"/>
        <w:vertAlign w:val="baseline"/>
      </w:rPr>
    </w:lvl>
    <w:lvl w:ilvl="5" w:tplc="A9466790">
      <w:start w:val="1"/>
      <w:numFmt w:val="bullet"/>
      <w:lvlText w:val="•"/>
      <w:lvlJc w:val="left"/>
      <w:pPr>
        <w:ind w:left="4230" w:hanging="180"/>
      </w:pPr>
      <w:rPr>
        <w:rFonts w:ascii="Noto Sans Symbols" w:eastAsia="Noto Sans Symbols" w:hAnsi="Noto Sans Symbols" w:cs="Noto Sans Symbols"/>
        <w:b w:val="0"/>
        <w:i w:val="0"/>
        <w:smallCaps w:val="0"/>
        <w:strike w:val="0"/>
        <w:shd w:val="clear" w:color="auto" w:fill="auto"/>
        <w:vertAlign w:val="baseline"/>
      </w:rPr>
    </w:lvl>
    <w:lvl w:ilvl="6" w:tplc="934AFD6E">
      <w:start w:val="1"/>
      <w:numFmt w:val="bullet"/>
      <w:lvlText w:val="•"/>
      <w:lvlJc w:val="left"/>
      <w:pPr>
        <w:ind w:left="5040" w:hanging="180"/>
      </w:pPr>
      <w:rPr>
        <w:rFonts w:ascii="Noto Sans Symbols" w:eastAsia="Noto Sans Symbols" w:hAnsi="Noto Sans Symbols" w:cs="Noto Sans Symbols"/>
        <w:b w:val="0"/>
        <w:i w:val="0"/>
        <w:smallCaps w:val="0"/>
        <w:strike w:val="0"/>
        <w:shd w:val="clear" w:color="auto" w:fill="auto"/>
        <w:vertAlign w:val="baseline"/>
      </w:rPr>
    </w:lvl>
    <w:lvl w:ilvl="7" w:tplc="F358405A">
      <w:start w:val="1"/>
      <w:numFmt w:val="bullet"/>
      <w:lvlText w:val="•"/>
      <w:lvlJc w:val="left"/>
      <w:pPr>
        <w:ind w:left="5850" w:hanging="180"/>
      </w:pPr>
      <w:rPr>
        <w:rFonts w:ascii="Noto Sans Symbols" w:eastAsia="Noto Sans Symbols" w:hAnsi="Noto Sans Symbols" w:cs="Noto Sans Symbols"/>
        <w:b w:val="0"/>
        <w:i w:val="0"/>
        <w:smallCaps w:val="0"/>
        <w:strike w:val="0"/>
        <w:shd w:val="clear" w:color="auto" w:fill="auto"/>
        <w:vertAlign w:val="baseline"/>
      </w:rPr>
    </w:lvl>
    <w:lvl w:ilvl="8" w:tplc="439287A2">
      <w:start w:val="1"/>
      <w:numFmt w:val="bullet"/>
      <w:lvlText w:val="•"/>
      <w:lvlJc w:val="left"/>
      <w:pPr>
        <w:ind w:left="6660" w:hanging="180"/>
      </w:pPr>
      <w:rPr>
        <w:rFonts w:ascii="Noto Sans Symbols" w:eastAsia="Noto Sans Symbols" w:hAnsi="Noto Sans Symbols" w:cs="Noto Sans Symbols"/>
        <w:b w:val="0"/>
        <w:i w:val="0"/>
        <w:smallCaps w:val="0"/>
        <w:strike w:val="0"/>
        <w:shd w:val="clear" w:color="auto" w:fill="auto"/>
        <w:vertAlign w:val="baseline"/>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FE079E8"/>
    <w:multiLevelType w:val="hybridMultilevel"/>
    <w:tmpl w:val="1C3EE56E"/>
    <w:lvl w:ilvl="0" w:tplc="541E9D0A">
      <w:start w:val="1"/>
      <w:numFmt w:val="bullet"/>
      <w:lvlText w:val=""/>
      <w:lvlJc w:val="left"/>
      <w:pPr>
        <w:tabs>
          <w:tab w:val="num" w:pos="720"/>
        </w:tabs>
        <w:ind w:left="720" w:hanging="360"/>
      </w:pPr>
      <w:rPr>
        <w:rFonts w:ascii="Symbol" w:hAnsi="Symbol" w:hint="default"/>
        <w:sz w:val="20"/>
      </w:rPr>
    </w:lvl>
    <w:lvl w:ilvl="1" w:tplc="F0E0602E" w:tentative="1">
      <w:start w:val="1"/>
      <w:numFmt w:val="bullet"/>
      <w:lvlText w:val=""/>
      <w:lvlJc w:val="left"/>
      <w:pPr>
        <w:tabs>
          <w:tab w:val="num" w:pos="1440"/>
        </w:tabs>
        <w:ind w:left="1440" w:hanging="360"/>
      </w:pPr>
      <w:rPr>
        <w:rFonts w:ascii="Symbol" w:hAnsi="Symbol" w:hint="default"/>
        <w:sz w:val="20"/>
      </w:rPr>
    </w:lvl>
    <w:lvl w:ilvl="2" w:tplc="30186ECA" w:tentative="1">
      <w:start w:val="1"/>
      <w:numFmt w:val="bullet"/>
      <w:lvlText w:val=""/>
      <w:lvlJc w:val="left"/>
      <w:pPr>
        <w:tabs>
          <w:tab w:val="num" w:pos="2160"/>
        </w:tabs>
        <w:ind w:left="2160" w:hanging="360"/>
      </w:pPr>
      <w:rPr>
        <w:rFonts w:ascii="Symbol" w:hAnsi="Symbol" w:hint="default"/>
        <w:sz w:val="20"/>
      </w:rPr>
    </w:lvl>
    <w:lvl w:ilvl="3" w:tplc="AAB09876" w:tentative="1">
      <w:start w:val="1"/>
      <w:numFmt w:val="bullet"/>
      <w:lvlText w:val=""/>
      <w:lvlJc w:val="left"/>
      <w:pPr>
        <w:tabs>
          <w:tab w:val="num" w:pos="2880"/>
        </w:tabs>
        <w:ind w:left="2880" w:hanging="360"/>
      </w:pPr>
      <w:rPr>
        <w:rFonts w:ascii="Symbol" w:hAnsi="Symbol" w:hint="default"/>
        <w:sz w:val="20"/>
      </w:rPr>
    </w:lvl>
    <w:lvl w:ilvl="4" w:tplc="50D2F8FE" w:tentative="1">
      <w:start w:val="1"/>
      <w:numFmt w:val="bullet"/>
      <w:lvlText w:val=""/>
      <w:lvlJc w:val="left"/>
      <w:pPr>
        <w:tabs>
          <w:tab w:val="num" w:pos="3600"/>
        </w:tabs>
        <w:ind w:left="3600" w:hanging="360"/>
      </w:pPr>
      <w:rPr>
        <w:rFonts w:ascii="Symbol" w:hAnsi="Symbol" w:hint="default"/>
        <w:sz w:val="20"/>
      </w:rPr>
    </w:lvl>
    <w:lvl w:ilvl="5" w:tplc="ED569872" w:tentative="1">
      <w:start w:val="1"/>
      <w:numFmt w:val="bullet"/>
      <w:lvlText w:val=""/>
      <w:lvlJc w:val="left"/>
      <w:pPr>
        <w:tabs>
          <w:tab w:val="num" w:pos="4320"/>
        </w:tabs>
        <w:ind w:left="4320" w:hanging="360"/>
      </w:pPr>
      <w:rPr>
        <w:rFonts w:ascii="Symbol" w:hAnsi="Symbol" w:hint="default"/>
        <w:sz w:val="20"/>
      </w:rPr>
    </w:lvl>
    <w:lvl w:ilvl="6" w:tplc="D6365622" w:tentative="1">
      <w:start w:val="1"/>
      <w:numFmt w:val="bullet"/>
      <w:lvlText w:val=""/>
      <w:lvlJc w:val="left"/>
      <w:pPr>
        <w:tabs>
          <w:tab w:val="num" w:pos="5040"/>
        </w:tabs>
        <w:ind w:left="5040" w:hanging="360"/>
      </w:pPr>
      <w:rPr>
        <w:rFonts w:ascii="Symbol" w:hAnsi="Symbol" w:hint="default"/>
        <w:sz w:val="20"/>
      </w:rPr>
    </w:lvl>
    <w:lvl w:ilvl="7" w:tplc="DB584A0C" w:tentative="1">
      <w:start w:val="1"/>
      <w:numFmt w:val="bullet"/>
      <w:lvlText w:val=""/>
      <w:lvlJc w:val="left"/>
      <w:pPr>
        <w:tabs>
          <w:tab w:val="num" w:pos="5760"/>
        </w:tabs>
        <w:ind w:left="5760" w:hanging="360"/>
      </w:pPr>
      <w:rPr>
        <w:rFonts w:ascii="Symbol" w:hAnsi="Symbol" w:hint="default"/>
        <w:sz w:val="20"/>
      </w:rPr>
    </w:lvl>
    <w:lvl w:ilvl="8" w:tplc="38E2C75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3A70D4"/>
    <w:multiLevelType w:val="hybridMultilevel"/>
    <w:tmpl w:val="BA88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97629"/>
    <w:multiLevelType w:val="hybridMultilevel"/>
    <w:tmpl w:val="96D020F6"/>
    <w:lvl w:ilvl="0" w:tplc="5284FA04">
      <w:start w:val="1"/>
      <w:numFmt w:val="bullet"/>
      <w:lvlText w:val=""/>
      <w:lvlJc w:val="left"/>
      <w:pPr>
        <w:tabs>
          <w:tab w:val="num" w:pos="720"/>
        </w:tabs>
        <w:ind w:left="720" w:hanging="360"/>
      </w:pPr>
      <w:rPr>
        <w:rFonts w:ascii="Symbol" w:hAnsi="Symbol" w:hint="default"/>
        <w:sz w:val="20"/>
      </w:rPr>
    </w:lvl>
    <w:lvl w:ilvl="1" w:tplc="F1EEBF3C" w:tentative="1">
      <w:start w:val="1"/>
      <w:numFmt w:val="bullet"/>
      <w:lvlText w:val=""/>
      <w:lvlJc w:val="left"/>
      <w:pPr>
        <w:tabs>
          <w:tab w:val="num" w:pos="1440"/>
        </w:tabs>
        <w:ind w:left="1440" w:hanging="360"/>
      </w:pPr>
      <w:rPr>
        <w:rFonts w:ascii="Symbol" w:hAnsi="Symbol" w:hint="default"/>
        <w:sz w:val="20"/>
      </w:rPr>
    </w:lvl>
    <w:lvl w:ilvl="2" w:tplc="FF54CC5A" w:tentative="1">
      <w:start w:val="1"/>
      <w:numFmt w:val="bullet"/>
      <w:lvlText w:val=""/>
      <w:lvlJc w:val="left"/>
      <w:pPr>
        <w:tabs>
          <w:tab w:val="num" w:pos="2160"/>
        </w:tabs>
        <w:ind w:left="2160" w:hanging="360"/>
      </w:pPr>
      <w:rPr>
        <w:rFonts w:ascii="Symbol" w:hAnsi="Symbol" w:hint="default"/>
        <w:sz w:val="20"/>
      </w:rPr>
    </w:lvl>
    <w:lvl w:ilvl="3" w:tplc="26D064E8" w:tentative="1">
      <w:start w:val="1"/>
      <w:numFmt w:val="bullet"/>
      <w:lvlText w:val=""/>
      <w:lvlJc w:val="left"/>
      <w:pPr>
        <w:tabs>
          <w:tab w:val="num" w:pos="2880"/>
        </w:tabs>
        <w:ind w:left="2880" w:hanging="360"/>
      </w:pPr>
      <w:rPr>
        <w:rFonts w:ascii="Symbol" w:hAnsi="Symbol" w:hint="default"/>
        <w:sz w:val="20"/>
      </w:rPr>
    </w:lvl>
    <w:lvl w:ilvl="4" w:tplc="8FBC842A" w:tentative="1">
      <w:start w:val="1"/>
      <w:numFmt w:val="bullet"/>
      <w:lvlText w:val=""/>
      <w:lvlJc w:val="left"/>
      <w:pPr>
        <w:tabs>
          <w:tab w:val="num" w:pos="3600"/>
        </w:tabs>
        <w:ind w:left="3600" w:hanging="360"/>
      </w:pPr>
      <w:rPr>
        <w:rFonts w:ascii="Symbol" w:hAnsi="Symbol" w:hint="default"/>
        <w:sz w:val="20"/>
      </w:rPr>
    </w:lvl>
    <w:lvl w:ilvl="5" w:tplc="B754A35A" w:tentative="1">
      <w:start w:val="1"/>
      <w:numFmt w:val="bullet"/>
      <w:lvlText w:val=""/>
      <w:lvlJc w:val="left"/>
      <w:pPr>
        <w:tabs>
          <w:tab w:val="num" w:pos="4320"/>
        </w:tabs>
        <w:ind w:left="4320" w:hanging="360"/>
      </w:pPr>
      <w:rPr>
        <w:rFonts w:ascii="Symbol" w:hAnsi="Symbol" w:hint="default"/>
        <w:sz w:val="20"/>
      </w:rPr>
    </w:lvl>
    <w:lvl w:ilvl="6" w:tplc="494AF4B4" w:tentative="1">
      <w:start w:val="1"/>
      <w:numFmt w:val="bullet"/>
      <w:lvlText w:val=""/>
      <w:lvlJc w:val="left"/>
      <w:pPr>
        <w:tabs>
          <w:tab w:val="num" w:pos="5040"/>
        </w:tabs>
        <w:ind w:left="5040" w:hanging="360"/>
      </w:pPr>
      <w:rPr>
        <w:rFonts w:ascii="Symbol" w:hAnsi="Symbol" w:hint="default"/>
        <w:sz w:val="20"/>
      </w:rPr>
    </w:lvl>
    <w:lvl w:ilvl="7" w:tplc="590ED6D2" w:tentative="1">
      <w:start w:val="1"/>
      <w:numFmt w:val="bullet"/>
      <w:lvlText w:val=""/>
      <w:lvlJc w:val="left"/>
      <w:pPr>
        <w:tabs>
          <w:tab w:val="num" w:pos="5760"/>
        </w:tabs>
        <w:ind w:left="5760" w:hanging="360"/>
      </w:pPr>
      <w:rPr>
        <w:rFonts w:ascii="Symbol" w:hAnsi="Symbol" w:hint="default"/>
        <w:sz w:val="20"/>
      </w:rPr>
    </w:lvl>
    <w:lvl w:ilvl="8" w:tplc="D494BBB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71050B"/>
    <w:multiLevelType w:val="hybridMultilevel"/>
    <w:tmpl w:val="5704C942"/>
    <w:lvl w:ilvl="0" w:tplc="D4B82B16">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tplc="57888A5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tplc="CA524302">
      <w:start w:val="1"/>
      <w:numFmt w:val="bullet"/>
      <w:lvlText w:val="•"/>
      <w:lvlJc w:val="left"/>
      <w:pPr>
        <w:ind w:left="1800" w:hanging="180"/>
      </w:pPr>
      <w:rPr>
        <w:rFonts w:ascii="Noto Sans Symbols" w:eastAsia="Noto Sans Symbols" w:hAnsi="Noto Sans Symbols" w:cs="Noto Sans Symbols"/>
        <w:b w:val="0"/>
        <w:i w:val="0"/>
        <w:smallCaps w:val="0"/>
        <w:strike w:val="0"/>
        <w:shd w:val="clear" w:color="auto" w:fill="auto"/>
        <w:vertAlign w:val="baseline"/>
      </w:rPr>
    </w:lvl>
    <w:lvl w:ilvl="3" w:tplc="1576CCD0">
      <w:start w:val="1"/>
      <w:numFmt w:val="bullet"/>
      <w:lvlText w:val="•"/>
      <w:lvlJc w:val="left"/>
      <w:pPr>
        <w:ind w:left="2610" w:hanging="180"/>
      </w:pPr>
      <w:rPr>
        <w:rFonts w:ascii="Noto Sans Symbols" w:eastAsia="Noto Sans Symbols" w:hAnsi="Noto Sans Symbols" w:cs="Noto Sans Symbols"/>
        <w:b w:val="0"/>
        <w:i w:val="0"/>
        <w:smallCaps w:val="0"/>
        <w:strike w:val="0"/>
        <w:shd w:val="clear" w:color="auto" w:fill="auto"/>
        <w:vertAlign w:val="baseline"/>
      </w:rPr>
    </w:lvl>
    <w:lvl w:ilvl="4" w:tplc="FA148CBC">
      <w:start w:val="1"/>
      <w:numFmt w:val="bullet"/>
      <w:lvlText w:val="•"/>
      <w:lvlJc w:val="left"/>
      <w:pPr>
        <w:ind w:left="3420" w:hanging="180"/>
      </w:pPr>
      <w:rPr>
        <w:rFonts w:ascii="Noto Sans Symbols" w:eastAsia="Noto Sans Symbols" w:hAnsi="Noto Sans Symbols" w:cs="Noto Sans Symbols"/>
        <w:b w:val="0"/>
        <w:i w:val="0"/>
        <w:smallCaps w:val="0"/>
        <w:strike w:val="0"/>
        <w:shd w:val="clear" w:color="auto" w:fill="auto"/>
        <w:vertAlign w:val="baseline"/>
      </w:rPr>
    </w:lvl>
    <w:lvl w:ilvl="5" w:tplc="8C0C49E2">
      <w:start w:val="1"/>
      <w:numFmt w:val="bullet"/>
      <w:lvlText w:val="•"/>
      <w:lvlJc w:val="left"/>
      <w:pPr>
        <w:ind w:left="4230" w:hanging="180"/>
      </w:pPr>
      <w:rPr>
        <w:rFonts w:ascii="Noto Sans Symbols" w:eastAsia="Noto Sans Symbols" w:hAnsi="Noto Sans Symbols" w:cs="Noto Sans Symbols"/>
        <w:b w:val="0"/>
        <w:i w:val="0"/>
        <w:smallCaps w:val="0"/>
        <w:strike w:val="0"/>
        <w:shd w:val="clear" w:color="auto" w:fill="auto"/>
        <w:vertAlign w:val="baseline"/>
      </w:rPr>
    </w:lvl>
    <w:lvl w:ilvl="6" w:tplc="E820BEDA">
      <w:start w:val="1"/>
      <w:numFmt w:val="bullet"/>
      <w:lvlText w:val="•"/>
      <w:lvlJc w:val="left"/>
      <w:pPr>
        <w:ind w:left="5040" w:hanging="180"/>
      </w:pPr>
      <w:rPr>
        <w:rFonts w:ascii="Noto Sans Symbols" w:eastAsia="Noto Sans Symbols" w:hAnsi="Noto Sans Symbols" w:cs="Noto Sans Symbols"/>
        <w:b w:val="0"/>
        <w:i w:val="0"/>
        <w:smallCaps w:val="0"/>
        <w:strike w:val="0"/>
        <w:shd w:val="clear" w:color="auto" w:fill="auto"/>
        <w:vertAlign w:val="baseline"/>
      </w:rPr>
    </w:lvl>
    <w:lvl w:ilvl="7" w:tplc="45240C74">
      <w:start w:val="1"/>
      <w:numFmt w:val="bullet"/>
      <w:lvlText w:val="•"/>
      <w:lvlJc w:val="left"/>
      <w:pPr>
        <w:ind w:left="5850" w:hanging="180"/>
      </w:pPr>
      <w:rPr>
        <w:rFonts w:ascii="Noto Sans Symbols" w:eastAsia="Noto Sans Symbols" w:hAnsi="Noto Sans Symbols" w:cs="Noto Sans Symbols"/>
        <w:b w:val="0"/>
        <w:i w:val="0"/>
        <w:smallCaps w:val="0"/>
        <w:strike w:val="0"/>
        <w:shd w:val="clear" w:color="auto" w:fill="auto"/>
        <w:vertAlign w:val="baseline"/>
      </w:rPr>
    </w:lvl>
    <w:lvl w:ilvl="8" w:tplc="30F457DE">
      <w:start w:val="1"/>
      <w:numFmt w:val="bullet"/>
      <w:lvlText w:val="•"/>
      <w:lvlJc w:val="left"/>
      <w:pPr>
        <w:ind w:left="6660" w:hanging="180"/>
      </w:pPr>
      <w:rPr>
        <w:rFonts w:ascii="Noto Sans Symbols" w:eastAsia="Noto Sans Symbols" w:hAnsi="Noto Sans Symbols" w:cs="Noto Sans Symbols"/>
        <w:b w:val="0"/>
        <w:i w:val="0"/>
        <w:smallCaps w:val="0"/>
        <w:strike w:val="0"/>
        <w:shd w:val="clear" w:color="auto" w:fill="auto"/>
        <w:vertAlign w:val="baseline"/>
      </w:rPr>
    </w:lvl>
  </w:abstractNum>
  <w:abstractNum w:abstractNumId="22" w15:restartNumberingAfterBreak="0">
    <w:nsid w:val="68FF5DD2"/>
    <w:multiLevelType w:val="hybridMultilevel"/>
    <w:tmpl w:val="0EF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94B8A"/>
    <w:multiLevelType w:val="hybridMultilevel"/>
    <w:tmpl w:val="62DADF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6C3075"/>
    <w:multiLevelType w:val="hybridMultilevel"/>
    <w:tmpl w:val="E4BA3AB8"/>
    <w:lvl w:ilvl="0" w:tplc="0772EA9A">
      <w:start w:val="1"/>
      <w:numFmt w:val="decimal"/>
      <w:pStyle w:val="NumberedNormal"/>
      <w:lvlText w:val="%1."/>
      <w:lvlJc w:val="left"/>
      <w:pPr>
        <w:ind w:left="360" w:hanging="360"/>
      </w:pPr>
      <w:rPr>
        <w:b w:val="0"/>
        <w:bCs/>
      </w:rPr>
    </w:lvl>
    <w:lvl w:ilvl="1" w:tplc="7EB2F410">
      <w:start w:val="1"/>
      <w:numFmt w:val="lowerLetter"/>
      <w:lvlText w:val="%2."/>
      <w:lvlJc w:val="left"/>
      <w:pPr>
        <w:ind w:left="1440" w:hanging="360"/>
      </w:pPr>
      <w:rPr>
        <w:i w:val="0"/>
        <w:iCs/>
      </w:rPr>
    </w:lvl>
    <w:lvl w:ilvl="2" w:tplc="C94043BA" w:tentative="1">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num w:numId="1">
    <w:abstractNumId w:val="21"/>
  </w:num>
  <w:num w:numId="2">
    <w:abstractNumId w:val="16"/>
  </w:num>
  <w:num w:numId="3">
    <w:abstractNumId w:val="7"/>
  </w:num>
  <w:num w:numId="4">
    <w:abstractNumId w:val="8"/>
  </w:num>
  <w:num w:numId="5">
    <w:abstractNumId w:val="12"/>
  </w:num>
  <w:num w:numId="6">
    <w:abstractNumId w:val="6"/>
  </w:num>
  <w:num w:numId="7">
    <w:abstractNumId w:val="15"/>
  </w:num>
  <w:num w:numId="8">
    <w:abstractNumId w:val="3"/>
  </w:num>
  <w:num w:numId="9">
    <w:abstractNumId w:val="9"/>
  </w:num>
  <w:num w:numId="10">
    <w:abstractNumId w:val="17"/>
  </w:num>
  <w:num w:numId="11">
    <w:abstractNumId w:val="5"/>
  </w:num>
  <w:num w:numId="12">
    <w:abstractNumId w:val="19"/>
  </w:num>
  <w:num w:numId="13">
    <w:abstractNumId w:val="22"/>
  </w:num>
  <w:num w:numId="14">
    <w:abstractNumId w:val="24"/>
  </w:num>
  <w:num w:numId="15">
    <w:abstractNumId w:val="11"/>
  </w:num>
  <w:num w:numId="16">
    <w:abstractNumId w:val="14"/>
  </w:num>
  <w:num w:numId="17">
    <w:abstractNumId w:val="10"/>
  </w:num>
  <w:num w:numId="18">
    <w:abstractNumId w:val="23"/>
  </w:num>
  <w:num w:numId="19">
    <w:abstractNumId w:val="1"/>
  </w:num>
  <w:num w:numId="20">
    <w:abstractNumId w:val="13"/>
  </w:num>
  <w:num w:numId="21">
    <w:abstractNumId w:val="18"/>
  </w:num>
  <w:num w:numId="22">
    <w:abstractNumId w:val="4"/>
  </w:num>
  <w:num w:numId="23">
    <w:abstractNumId w:val="20"/>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20"/>
    <w:rsid w:val="000035C9"/>
    <w:rsid w:val="00005876"/>
    <w:rsid w:val="00013D96"/>
    <w:rsid w:val="00025D06"/>
    <w:rsid w:val="00025FAE"/>
    <w:rsid w:val="00034E9B"/>
    <w:rsid w:val="000372AB"/>
    <w:rsid w:val="00045DA6"/>
    <w:rsid w:val="0004700B"/>
    <w:rsid w:val="00054692"/>
    <w:rsid w:val="000602D8"/>
    <w:rsid w:val="00072229"/>
    <w:rsid w:val="00074715"/>
    <w:rsid w:val="00080BFB"/>
    <w:rsid w:val="00083195"/>
    <w:rsid w:val="00083B06"/>
    <w:rsid w:val="00087D14"/>
    <w:rsid w:val="00097BE1"/>
    <w:rsid w:val="000A2BA6"/>
    <w:rsid w:val="000B00F9"/>
    <w:rsid w:val="000C061B"/>
    <w:rsid w:val="000C19DE"/>
    <w:rsid w:val="000D131A"/>
    <w:rsid w:val="000D34A6"/>
    <w:rsid w:val="000D7042"/>
    <w:rsid w:val="000E02F2"/>
    <w:rsid w:val="000E52EC"/>
    <w:rsid w:val="000E707F"/>
    <w:rsid w:val="000E7094"/>
    <w:rsid w:val="000F0327"/>
    <w:rsid w:val="000F4350"/>
    <w:rsid w:val="000F48E2"/>
    <w:rsid w:val="0010592E"/>
    <w:rsid w:val="00127F01"/>
    <w:rsid w:val="00130E60"/>
    <w:rsid w:val="00134F9B"/>
    <w:rsid w:val="00144637"/>
    <w:rsid w:val="00152521"/>
    <w:rsid w:val="00153A67"/>
    <w:rsid w:val="0015499B"/>
    <w:rsid w:val="0015607E"/>
    <w:rsid w:val="00156FF4"/>
    <w:rsid w:val="00160A78"/>
    <w:rsid w:val="0016711C"/>
    <w:rsid w:val="00171F67"/>
    <w:rsid w:val="00173A63"/>
    <w:rsid w:val="001809BD"/>
    <w:rsid w:val="00182B9A"/>
    <w:rsid w:val="00183231"/>
    <w:rsid w:val="00191402"/>
    <w:rsid w:val="00197486"/>
    <w:rsid w:val="001B0DD7"/>
    <w:rsid w:val="001B321A"/>
    <w:rsid w:val="001B431A"/>
    <w:rsid w:val="001C4E94"/>
    <w:rsid w:val="001C6D7C"/>
    <w:rsid w:val="001C72DF"/>
    <w:rsid w:val="001D0168"/>
    <w:rsid w:val="001D117F"/>
    <w:rsid w:val="001D5BB1"/>
    <w:rsid w:val="001F0525"/>
    <w:rsid w:val="0020100A"/>
    <w:rsid w:val="00201E7A"/>
    <w:rsid w:val="00203A62"/>
    <w:rsid w:val="00204438"/>
    <w:rsid w:val="00206D54"/>
    <w:rsid w:val="00206E38"/>
    <w:rsid w:val="00210D37"/>
    <w:rsid w:val="00212A32"/>
    <w:rsid w:val="00217FE4"/>
    <w:rsid w:val="00222116"/>
    <w:rsid w:val="00222794"/>
    <w:rsid w:val="002235C1"/>
    <w:rsid w:val="00224AF3"/>
    <w:rsid w:val="002358BD"/>
    <w:rsid w:val="00235E82"/>
    <w:rsid w:val="00244F41"/>
    <w:rsid w:val="00267136"/>
    <w:rsid w:val="0027204C"/>
    <w:rsid w:val="00272728"/>
    <w:rsid w:val="002734A9"/>
    <w:rsid w:val="00281A40"/>
    <w:rsid w:val="00282F7F"/>
    <w:rsid w:val="00285262"/>
    <w:rsid w:val="00292EA9"/>
    <w:rsid w:val="002958A5"/>
    <w:rsid w:val="00295F5F"/>
    <w:rsid w:val="002A2B72"/>
    <w:rsid w:val="002A5FE2"/>
    <w:rsid w:val="002B0774"/>
    <w:rsid w:val="002B1FB9"/>
    <w:rsid w:val="002B257B"/>
    <w:rsid w:val="002B2ED9"/>
    <w:rsid w:val="002B52FB"/>
    <w:rsid w:val="002B787B"/>
    <w:rsid w:val="002C1A88"/>
    <w:rsid w:val="002C3979"/>
    <w:rsid w:val="002C40F2"/>
    <w:rsid w:val="002D4587"/>
    <w:rsid w:val="002D56A2"/>
    <w:rsid w:val="002E0128"/>
    <w:rsid w:val="002E01D8"/>
    <w:rsid w:val="002E1317"/>
    <w:rsid w:val="002E678F"/>
    <w:rsid w:val="002F03ED"/>
    <w:rsid w:val="002F6A59"/>
    <w:rsid w:val="00300F17"/>
    <w:rsid w:val="003053E3"/>
    <w:rsid w:val="00312E20"/>
    <w:rsid w:val="003132C9"/>
    <w:rsid w:val="003151F6"/>
    <w:rsid w:val="0031624B"/>
    <w:rsid w:val="00316868"/>
    <w:rsid w:val="00317045"/>
    <w:rsid w:val="00320B11"/>
    <w:rsid w:val="0032469A"/>
    <w:rsid w:val="003263B1"/>
    <w:rsid w:val="00333D9D"/>
    <w:rsid w:val="00335B38"/>
    <w:rsid w:val="00337DC5"/>
    <w:rsid w:val="00342C3B"/>
    <w:rsid w:val="00343972"/>
    <w:rsid w:val="0034582E"/>
    <w:rsid w:val="00354198"/>
    <w:rsid w:val="00356995"/>
    <w:rsid w:val="00357BC6"/>
    <w:rsid w:val="003613C7"/>
    <w:rsid w:val="0036378F"/>
    <w:rsid w:val="003664A9"/>
    <w:rsid w:val="00370D95"/>
    <w:rsid w:val="00372FB3"/>
    <w:rsid w:val="00373517"/>
    <w:rsid w:val="00373EA9"/>
    <w:rsid w:val="00384D5C"/>
    <w:rsid w:val="00386A6E"/>
    <w:rsid w:val="00391033"/>
    <w:rsid w:val="003A2799"/>
    <w:rsid w:val="003A2DD4"/>
    <w:rsid w:val="003A731F"/>
    <w:rsid w:val="003B41E4"/>
    <w:rsid w:val="003B429F"/>
    <w:rsid w:val="003B48CF"/>
    <w:rsid w:val="003B4F4C"/>
    <w:rsid w:val="003B71D0"/>
    <w:rsid w:val="003C40E7"/>
    <w:rsid w:val="003D430C"/>
    <w:rsid w:val="003D4511"/>
    <w:rsid w:val="003D5A69"/>
    <w:rsid w:val="003E6FC5"/>
    <w:rsid w:val="003E76D1"/>
    <w:rsid w:val="003F23EA"/>
    <w:rsid w:val="00402987"/>
    <w:rsid w:val="00404580"/>
    <w:rsid w:val="00414901"/>
    <w:rsid w:val="00415A73"/>
    <w:rsid w:val="004319CC"/>
    <w:rsid w:val="0043339D"/>
    <w:rsid w:val="0044095D"/>
    <w:rsid w:val="00454D07"/>
    <w:rsid w:val="00456E87"/>
    <w:rsid w:val="0046072E"/>
    <w:rsid w:val="00465AA7"/>
    <w:rsid w:val="00472439"/>
    <w:rsid w:val="00473BA3"/>
    <w:rsid w:val="00481C0B"/>
    <w:rsid w:val="00484329"/>
    <w:rsid w:val="00485614"/>
    <w:rsid w:val="00486F5D"/>
    <w:rsid w:val="0049077A"/>
    <w:rsid w:val="004A2008"/>
    <w:rsid w:val="004A647B"/>
    <w:rsid w:val="004B6126"/>
    <w:rsid w:val="004C0392"/>
    <w:rsid w:val="004C5CA2"/>
    <w:rsid w:val="004C7B95"/>
    <w:rsid w:val="004D0DC1"/>
    <w:rsid w:val="004D3C16"/>
    <w:rsid w:val="004D5FDD"/>
    <w:rsid w:val="004E47D2"/>
    <w:rsid w:val="004F0BE6"/>
    <w:rsid w:val="004F13AD"/>
    <w:rsid w:val="004F5829"/>
    <w:rsid w:val="00501467"/>
    <w:rsid w:val="00505CD6"/>
    <w:rsid w:val="00510E5A"/>
    <w:rsid w:val="005113ED"/>
    <w:rsid w:val="00511CBC"/>
    <w:rsid w:val="005122F4"/>
    <w:rsid w:val="005154B2"/>
    <w:rsid w:val="005203A6"/>
    <w:rsid w:val="005203E8"/>
    <w:rsid w:val="00520D6C"/>
    <w:rsid w:val="0052599E"/>
    <w:rsid w:val="00525F17"/>
    <w:rsid w:val="0053003B"/>
    <w:rsid w:val="005372A5"/>
    <w:rsid w:val="00541E7F"/>
    <w:rsid w:val="00552945"/>
    <w:rsid w:val="00554656"/>
    <w:rsid w:val="00555D15"/>
    <w:rsid w:val="00556424"/>
    <w:rsid w:val="00560CB8"/>
    <w:rsid w:val="00561EAA"/>
    <w:rsid w:val="005630A8"/>
    <w:rsid w:val="00563A08"/>
    <w:rsid w:val="005651DA"/>
    <w:rsid w:val="00567924"/>
    <w:rsid w:val="00574A24"/>
    <w:rsid w:val="005756A2"/>
    <w:rsid w:val="00575B20"/>
    <w:rsid w:val="0057688F"/>
    <w:rsid w:val="00577792"/>
    <w:rsid w:val="00577C62"/>
    <w:rsid w:val="00587910"/>
    <w:rsid w:val="00590DB2"/>
    <w:rsid w:val="00593915"/>
    <w:rsid w:val="00597DBC"/>
    <w:rsid w:val="005A3DB4"/>
    <w:rsid w:val="005A4A9D"/>
    <w:rsid w:val="005A6520"/>
    <w:rsid w:val="005B4472"/>
    <w:rsid w:val="005C0F12"/>
    <w:rsid w:val="005C2E3A"/>
    <w:rsid w:val="005C617A"/>
    <w:rsid w:val="005D1C53"/>
    <w:rsid w:val="005D3298"/>
    <w:rsid w:val="005E038A"/>
    <w:rsid w:val="005E0725"/>
    <w:rsid w:val="005E6D75"/>
    <w:rsid w:val="005F2D20"/>
    <w:rsid w:val="005F55C0"/>
    <w:rsid w:val="005F73CF"/>
    <w:rsid w:val="00611EC7"/>
    <w:rsid w:val="0061760D"/>
    <w:rsid w:val="006221D3"/>
    <w:rsid w:val="0062490E"/>
    <w:rsid w:val="006255B4"/>
    <w:rsid w:val="00625812"/>
    <w:rsid w:val="00630576"/>
    <w:rsid w:val="006351A3"/>
    <w:rsid w:val="00657125"/>
    <w:rsid w:val="006638EE"/>
    <w:rsid w:val="00663B7B"/>
    <w:rsid w:val="006655FE"/>
    <w:rsid w:val="00667311"/>
    <w:rsid w:val="00674899"/>
    <w:rsid w:val="00686587"/>
    <w:rsid w:val="00686CBA"/>
    <w:rsid w:val="00691FB7"/>
    <w:rsid w:val="0069718D"/>
    <w:rsid w:val="006A22C3"/>
    <w:rsid w:val="006A354D"/>
    <w:rsid w:val="006A3A0B"/>
    <w:rsid w:val="006B0A3F"/>
    <w:rsid w:val="006B1C0A"/>
    <w:rsid w:val="006B323E"/>
    <w:rsid w:val="006B44DE"/>
    <w:rsid w:val="006B6956"/>
    <w:rsid w:val="006C01D2"/>
    <w:rsid w:val="006C3357"/>
    <w:rsid w:val="006C45E3"/>
    <w:rsid w:val="006C5C76"/>
    <w:rsid w:val="006C5E83"/>
    <w:rsid w:val="006D0FD7"/>
    <w:rsid w:val="006D1B2F"/>
    <w:rsid w:val="006D2BA4"/>
    <w:rsid w:val="006D4230"/>
    <w:rsid w:val="006D6FD4"/>
    <w:rsid w:val="006E1B40"/>
    <w:rsid w:val="006E2706"/>
    <w:rsid w:val="006F34B3"/>
    <w:rsid w:val="007051C9"/>
    <w:rsid w:val="0071771D"/>
    <w:rsid w:val="00721613"/>
    <w:rsid w:val="00740C20"/>
    <w:rsid w:val="007517F1"/>
    <w:rsid w:val="00756230"/>
    <w:rsid w:val="007610F5"/>
    <w:rsid w:val="007640D2"/>
    <w:rsid w:val="00764751"/>
    <w:rsid w:val="00771910"/>
    <w:rsid w:val="00773C6D"/>
    <w:rsid w:val="00776459"/>
    <w:rsid w:val="00783859"/>
    <w:rsid w:val="00784490"/>
    <w:rsid w:val="0078679F"/>
    <w:rsid w:val="007A1EE8"/>
    <w:rsid w:val="007A281B"/>
    <w:rsid w:val="007A6167"/>
    <w:rsid w:val="007B417D"/>
    <w:rsid w:val="007B4BDF"/>
    <w:rsid w:val="007C7DA1"/>
    <w:rsid w:val="007D3456"/>
    <w:rsid w:val="007E41E3"/>
    <w:rsid w:val="007F05EC"/>
    <w:rsid w:val="007F4E96"/>
    <w:rsid w:val="007F6961"/>
    <w:rsid w:val="007F7B79"/>
    <w:rsid w:val="00807F28"/>
    <w:rsid w:val="008113E7"/>
    <w:rsid w:val="00824C4F"/>
    <w:rsid w:val="0085076D"/>
    <w:rsid w:val="00852DFF"/>
    <w:rsid w:val="008534BA"/>
    <w:rsid w:val="00854BEC"/>
    <w:rsid w:val="00854DB2"/>
    <w:rsid w:val="00864124"/>
    <w:rsid w:val="00870177"/>
    <w:rsid w:val="00871BC7"/>
    <w:rsid w:val="0087304B"/>
    <w:rsid w:val="00875207"/>
    <w:rsid w:val="008764D7"/>
    <w:rsid w:val="00882835"/>
    <w:rsid w:val="00883792"/>
    <w:rsid w:val="00885E90"/>
    <w:rsid w:val="008872F4"/>
    <w:rsid w:val="0089224A"/>
    <w:rsid w:val="00895F82"/>
    <w:rsid w:val="008A3250"/>
    <w:rsid w:val="008B39E3"/>
    <w:rsid w:val="008C0E4A"/>
    <w:rsid w:val="008C2E9E"/>
    <w:rsid w:val="008C5268"/>
    <w:rsid w:val="008D6C24"/>
    <w:rsid w:val="008E43E8"/>
    <w:rsid w:val="008E57F3"/>
    <w:rsid w:val="008E636F"/>
    <w:rsid w:val="008F07AB"/>
    <w:rsid w:val="008F2E54"/>
    <w:rsid w:val="008F33F5"/>
    <w:rsid w:val="008F65E5"/>
    <w:rsid w:val="008F7D0A"/>
    <w:rsid w:val="00905762"/>
    <w:rsid w:val="00907C1D"/>
    <w:rsid w:val="00914361"/>
    <w:rsid w:val="00924A9E"/>
    <w:rsid w:val="009315DF"/>
    <w:rsid w:val="0093751F"/>
    <w:rsid w:val="00937E4F"/>
    <w:rsid w:val="00941C78"/>
    <w:rsid w:val="00942F98"/>
    <w:rsid w:val="009431A6"/>
    <w:rsid w:val="00946BC2"/>
    <w:rsid w:val="00952DB7"/>
    <w:rsid w:val="00953256"/>
    <w:rsid w:val="00954F34"/>
    <w:rsid w:val="00961A85"/>
    <w:rsid w:val="00977300"/>
    <w:rsid w:val="00986CD6"/>
    <w:rsid w:val="009A31CD"/>
    <w:rsid w:val="009A6668"/>
    <w:rsid w:val="009C10E7"/>
    <w:rsid w:val="009C2AD3"/>
    <w:rsid w:val="009C3235"/>
    <w:rsid w:val="009C5716"/>
    <w:rsid w:val="009C6DDE"/>
    <w:rsid w:val="009D3122"/>
    <w:rsid w:val="009D4242"/>
    <w:rsid w:val="009D7B49"/>
    <w:rsid w:val="009D7E85"/>
    <w:rsid w:val="009E0D0B"/>
    <w:rsid w:val="009E444F"/>
    <w:rsid w:val="009E4E8C"/>
    <w:rsid w:val="009E580A"/>
    <w:rsid w:val="009F08BD"/>
    <w:rsid w:val="009F2EFC"/>
    <w:rsid w:val="009F3219"/>
    <w:rsid w:val="00A0235C"/>
    <w:rsid w:val="00A02CFF"/>
    <w:rsid w:val="00A06970"/>
    <w:rsid w:val="00A117B2"/>
    <w:rsid w:val="00A12CD2"/>
    <w:rsid w:val="00A134BB"/>
    <w:rsid w:val="00A13C82"/>
    <w:rsid w:val="00A144EA"/>
    <w:rsid w:val="00A17829"/>
    <w:rsid w:val="00A20802"/>
    <w:rsid w:val="00A213C2"/>
    <w:rsid w:val="00A31A27"/>
    <w:rsid w:val="00A3528A"/>
    <w:rsid w:val="00A4017F"/>
    <w:rsid w:val="00A40CD0"/>
    <w:rsid w:val="00A44B55"/>
    <w:rsid w:val="00A45475"/>
    <w:rsid w:val="00A468B8"/>
    <w:rsid w:val="00A51950"/>
    <w:rsid w:val="00A535CA"/>
    <w:rsid w:val="00A54742"/>
    <w:rsid w:val="00A61256"/>
    <w:rsid w:val="00A65139"/>
    <w:rsid w:val="00A65AA6"/>
    <w:rsid w:val="00A66694"/>
    <w:rsid w:val="00A740C1"/>
    <w:rsid w:val="00A7538C"/>
    <w:rsid w:val="00A86D9C"/>
    <w:rsid w:val="00A94D64"/>
    <w:rsid w:val="00A95051"/>
    <w:rsid w:val="00AA3CC3"/>
    <w:rsid w:val="00AB3DD1"/>
    <w:rsid w:val="00AB4862"/>
    <w:rsid w:val="00AB5715"/>
    <w:rsid w:val="00AB595B"/>
    <w:rsid w:val="00AD04B0"/>
    <w:rsid w:val="00AD51AD"/>
    <w:rsid w:val="00AD700F"/>
    <w:rsid w:val="00AD748E"/>
    <w:rsid w:val="00AE143C"/>
    <w:rsid w:val="00AE56C4"/>
    <w:rsid w:val="00AF01D8"/>
    <w:rsid w:val="00AF14A3"/>
    <w:rsid w:val="00AF4481"/>
    <w:rsid w:val="00AF76A8"/>
    <w:rsid w:val="00B01B59"/>
    <w:rsid w:val="00B12FA0"/>
    <w:rsid w:val="00B13E61"/>
    <w:rsid w:val="00B16F7E"/>
    <w:rsid w:val="00B2322B"/>
    <w:rsid w:val="00B24D3A"/>
    <w:rsid w:val="00B27C89"/>
    <w:rsid w:val="00B31B4E"/>
    <w:rsid w:val="00B32687"/>
    <w:rsid w:val="00B32AF4"/>
    <w:rsid w:val="00B449A2"/>
    <w:rsid w:val="00B46997"/>
    <w:rsid w:val="00B47F54"/>
    <w:rsid w:val="00B51D14"/>
    <w:rsid w:val="00B52570"/>
    <w:rsid w:val="00B5458A"/>
    <w:rsid w:val="00B55FF4"/>
    <w:rsid w:val="00B56C3F"/>
    <w:rsid w:val="00B70F49"/>
    <w:rsid w:val="00B73552"/>
    <w:rsid w:val="00B756F6"/>
    <w:rsid w:val="00B7639A"/>
    <w:rsid w:val="00B76FF6"/>
    <w:rsid w:val="00B77BBF"/>
    <w:rsid w:val="00B82269"/>
    <w:rsid w:val="00B831DD"/>
    <w:rsid w:val="00B84405"/>
    <w:rsid w:val="00B85111"/>
    <w:rsid w:val="00B92084"/>
    <w:rsid w:val="00BA4854"/>
    <w:rsid w:val="00BA573A"/>
    <w:rsid w:val="00BB048B"/>
    <w:rsid w:val="00BB534D"/>
    <w:rsid w:val="00BC0037"/>
    <w:rsid w:val="00BC1BC8"/>
    <w:rsid w:val="00BD528F"/>
    <w:rsid w:val="00BD7C1F"/>
    <w:rsid w:val="00BE4BA8"/>
    <w:rsid w:val="00BE667B"/>
    <w:rsid w:val="00C01DD0"/>
    <w:rsid w:val="00C01FA1"/>
    <w:rsid w:val="00C029B4"/>
    <w:rsid w:val="00C142AC"/>
    <w:rsid w:val="00C14523"/>
    <w:rsid w:val="00C17A49"/>
    <w:rsid w:val="00C24458"/>
    <w:rsid w:val="00C268E2"/>
    <w:rsid w:val="00C37601"/>
    <w:rsid w:val="00C410F9"/>
    <w:rsid w:val="00C4417C"/>
    <w:rsid w:val="00C6021D"/>
    <w:rsid w:val="00C61757"/>
    <w:rsid w:val="00C67B5E"/>
    <w:rsid w:val="00C71012"/>
    <w:rsid w:val="00C729EF"/>
    <w:rsid w:val="00C8080E"/>
    <w:rsid w:val="00C83B7B"/>
    <w:rsid w:val="00C85FC6"/>
    <w:rsid w:val="00C9285C"/>
    <w:rsid w:val="00C96652"/>
    <w:rsid w:val="00C97D25"/>
    <w:rsid w:val="00CA6685"/>
    <w:rsid w:val="00CB1CDC"/>
    <w:rsid w:val="00CB2A0D"/>
    <w:rsid w:val="00CD165A"/>
    <w:rsid w:val="00CE1A11"/>
    <w:rsid w:val="00CE7303"/>
    <w:rsid w:val="00CF2AE8"/>
    <w:rsid w:val="00CF7654"/>
    <w:rsid w:val="00D00872"/>
    <w:rsid w:val="00D00CA8"/>
    <w:rsid w:val="00D010F7"/>
    <w:rsid w:val="00D016BF"/>
    <w:rsid w:val="00D01F84"/>
    <w:rsid w:val="00D06250"/>
    <w:rsid w:val="00D07D37"/>
    <w:rsid w:val="00D21FA2"/>
    <w:rsid w:val="00D227D0"/>
    <w:rsid w:val="00D2520E"/>
    <w:rsid w:val="00D25936"/>
    <w:rsid w:val="00D267BF"/>
    <w:rsid w:val="00D268EB"/>
    <w:rsid w:val="00D26A2D"/>
    <w:rsid w:val="00D3155F"/>
    <w:rsid w:val="00D32235"/>
    <w:rsid w:val="00D3354A"/>
    <w:rsid w:val="00D338C8"/>
    <w:rsid w:val="00D37B5C"/>
    <w:rsid w:val="00D40638"/>
    <w:rsid w:val="00D4447D"/>
    <w:rsid w:val="00D4504F"/>
    <w:rsid w:val="00D47905"/>
    <w:rsid w:val="00D5020A"/>
    <w:rsid w:val="00D50770"/>
    <w:rsid w:val="00D54C51"/>
    <w:rsid w:val="00D634E6"/>
    <w:rsid w:val="00D645C3"/>
    <w:rsid w:val="00D65F81"/>
    <w:rsid w:val="00D663C8"/>
    <w:rsid w:val="00D753AC"/>
    <w:rsid w:val="00D75415"/>
    <w:rsid w:val="00D8153C"/>
    <w:rsid w:val="00D81B3F"/>
    <w:rsid w:val="00D92B6D"/>
    <w:rsid w:val="00D934D7"/>
    <w:rsid w:val="00D939E2"/>
    <w:rsid w:val="00D94F14"/>
    <w:rsid w:val="00D95660"/>
    <w:rsid w:val="00DA2508"/>
    <w:rsid w:val="00DA2996"/>
    <w:rsid w:val="00DA7218"/>
    <w:rsid w:val="00DB0F85"/>
    <w:rsid w:val="00DB1C0A"/>
    <w:rsid w:val="00DB1E04"/>
    <w:rsid w:val="00DB4AC3"/>
    <w:rsid w:val="00DB6C8B"/>
    <w:rsid w:val="00DC33B5"/>
    <w:rsid w:val="00DD1106"/>
    <w:rsid w:val="00DD5BCB"/>
    <w:rsid w:val="00DD5D42"/>
    <w:rsid w:val="00DE1D66"/>
    <w:rsid w:val="00DE4E71"/>
    <w:rsid w:val="00DE7281"/>
    <w:rsid w:val="00DF35C1"/>
    <w:rsid w:val="00E00C4C"/>
    <w:rsid w:val="00E06F2B"/>
    <w:rsid w:val="00E07185"/>
    <w:rsid w:val="00E122A9"/>
    <w:rsid w:val="00E14522"/>
    <w:rsid w:val="00E15C36"/>
    <w:rsid w:val="00E16E68"/>
    <w:rsid w:val="00E17A2F"/>
    <w:rsid w:val="00E23106"/>
    <w:rsid w:val="00E255BC"/>
    <w:rsid w:val="00E263F2"/>
    <w:rsid w:val="00E3099A"/>
    <w:rsid w:val="00E32AB3"/>
    <w:rsid w:val="00E36F12"/>
    <w:rsid w:val="00E37319"/>
    <w:rsid w:val="00E553C1"/>
    <w:rsid w:val="00E55AD9"/>
    <w:rsid w:val="00E619C0"/>
    <w:rsid w:val="00E62600"/>
    <w:rsid w:val="00E70DED"/>
    <w:rsid w:val="00E72C82"/>
    <w:rsid w:val="00E73990"/>
    <w:rsid w:val="00E7703E"/>
    <w:rsid w:val="00E7771B"/>
    <w:rsid w:val="00E8391F"/>
    <w:rsid w:val="00E84D29"/>
    <w:rsid w:val="00E858A1"/>
    <w:rsid w:val="00E918C0"/>
    <w:rsid w:val="00E92061"/>
    <w:rsid w:val="00E92EFF"/>
    <w:rsid w:val="00E9408B"/>
    <w:rsid w:val="00E9521C"/>
    <w:rsid w:val="00E9621C"/>
    <w:rsid w:val="00EA5059"/>
    <w:rsid w:val="00EB3C2D"/>
    <w:rsid w:val="00EB5DC0"/>
    <w:rsid w:val="00EB7639"/>
    <w:rsid w:val="00EC562F"/>
    <w:rsid w:val="00ED23B2"/>
    <w:rsid w:val="00ED6207"/>
    <w:rsid w:val="00EE1170"/>
    <w:rsid w:val="00EE17E5"/>
    <w:rsid w:val="00EE19C2"/>
    <w:rsid w:val="00EE2F73"/>
    <w:rsid w:val="00EF466E"/>
    <w:rsid w:val="00EF645F"/>
    <w:rsid w:val="00EF65C2"/>
    <w:rsid w:val="00F044BC"/>
    <w:rsid w:val="00F0681D"/>
    <w:rsid w:val="00F06E43"/>
    <w:rsid w:val="00F07AC3"/>
    <w:rsid w:val="00F07CC0"/>
    <w:rsid w:val="00F13157"/>
    <w:rsid w:val="00F17BA2"/>
    <w:rsid w:val="00F17D75"/>
    <w:rsid w:val="00F206BE"/>
    <w:rsid w:val="00F212F2"/>
    <w:rsid w:val="00F25FB0"/>
    <w:rsid w:val="00F2659A"/>
    <w:rsid w:val="00F27903"/>
    <w:rsid w:val="00F27EE4"/>
    <w:rsid w:val="00F32B6E"/>
    <w:rsid w:val="00F33EEC"/>
    <w:rsid w:val="00F365E4"/>
    <w:rsid w:val="00F44225"/>
    <w:rsid w:val="00F564AE"/>
    <w:rsid w:val="00F61B76"/>
    <w:rsid w:val="00F65200"/>
    <w:rsid w:val="00F67B96"/>
    <w:rsid w:val="00F71092"/>
    <w:rsid w:val="00F730B6"/>
    <w:rsid w:val="00F746F6"/>
    <w:rsid w:val="00F76AAB"/>
    <w:rsid w:val="00F82B48"/>
    <w:rsid w:val="00F92C78"/>
    <w:rsid w:val="00FA486C"/>
    <w:rsid w:val="00FA5B28"/>
    <w:rsid w:val="00FA5E06"/>
    <w:rsid w:val="00FB4AE2"/>
    <w:rsid w:val="00FB4C39"/>
    <w:rsid w:val="00FC4EAB"/>
    <w:rsid w:val="00FC567C"/>
    <w:rsid w:val="00FC7373"/>
    <w:rsid w:val="00FD08BE"/>
    <w:rsid w:val="00FD5704"/>
    <w:rsid w:val="00FE4736"/>
    <w:rsid w:val="00FE5E4C"/>
    <w:rsid w:val="00FF03B6"/>
    <w:rsid w:val="00FF4CD8"/>
    <w:rsid w:val="0A5F6DDE"/>
    <w:rsid w:val="0D1E3A8A"/>
    <w:rsid w:val="13B3DEBE"/>
    <w:rsid w:val="1697BABD"/>
    <w:rsid w:val="1A4F8A44"/>
    <w:rsid w:val="1F55BB8A"/>
    <w:rsid w:val="2B146506"/>
    <w:rsid w:val="2D20EFE2"/>
    <w:rsid w:val="2F00A15B"/>
    <w:rsid w:val="31E22360"/>
    <w:rsid w:val="382B08FA"/>
    <w:rsid w:val="3840940F"/>
    <w:rsid w:val="3EF6BA30"/>
    <w:rsid w:val="4BC6FC09"/>
    <w:rsid w:val="4CB482A9"/>
    <w:rsid w:val="50A51464"/>
    <w:rsid w:val="5AE3D8B7"/>
    <w:rsid w:val="5DBEB9B8"/>
    <w:rsid w:val="6326FBED"/>
    <w:rsid w:val="67309DFC"/>
    <w:rsid w:val="68ACF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AD9D4"/>
  <w15:docId w15:val="{50878635-FC58-4F83-BBBB-02AC447F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pBdr>
        <w:top w:val="nil"/>
        <w:left w:val="nil"/>
        <w:bottom w:val="nil"/>
        <w:right w:val="nil"/>
        <w:between w:val="nil"/>
      </w:pBdr>
      <w:spacing w:before="240" w:after="240"/>
      <w:outlineLvl w:val="1"/>
    </w:pPr>
    <w:rPr>
      <w:rFonts w:ascii="Arial" w:eastAsia="Arial" w:hAnsi="Arial" w:cs="Arial"/>
      <w:b/>
      <w:color w:val="104F75"/>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DfESOutNumbered">
    <w:name w:val="DfESOutNumbered"/>
    <w:basedOn w:val="Normal"/>
    <w:link w:val="DfESOutNumberedChar"/>
    <w:rsid w:val="00FE4736"/>
    <w:pPr>
      <w:widowControl w:val="0"/>
      <w:numPr>
        <w:numId w:val="8"/>
      </w:numPr>
      <w:overflowPunct w:val="0"/>
      <w:autoSpaceDE w:val="0"/>
      <w:autoSpaceDN w:val="0"/>
      <w:adjustRightInd w:val="0"/>
      <w:spacing w:after="240"/>
      <w:textAlignment w:val="baseline"/>
    </w:pPr>
    <w:rPr>
      <w:rFonts w:ascii="Arial" w:hAnsi="Arial" w:cs="Arial"/>
      <w:sz w:val="22"/>
      <w:szCs w:val="20"/>
      <w:lang w:val="en-GB" w:eastAsia="en-US"/>
    </w:rPr>
  </w:style>
  <w:style w:type="character" w:customStyle="1" w:styleId="DfESOutNumberedChar">
    <w:name w:val="DfESOutNumbered Char"/>
    <w:basedOn w:val="DefaultParagraphFont"/>
    <w:link w:val="DfESOutNumbered"/>
    <w:rsid w:val="00FE4736"/>
    <w:rPr>
      <w:rFonts w:ascii="Arial" w:hAnsi="Arial" w:cs="Arial"/>
      <w:sz w:val="22"/>
      <w:szCs w:val="20"/>
      <w:lang w:val="en-GB" w:eastAsia="en-US"/>
    </w:rPr>
  </w:style>
  <w:style w:type="paragraph" w:customStyle="1" w:styleId="DeptBullets">
    <w:name w:val="DeptBullets"/>
    <w:basedOn w:val="Normal"/>
    <w:link w:val="DeptBulletsChar"/>
    <w:rsid w:val="00FE4736"/>
    <w:pPr>
      <w:widowControl w:val="0"/>
      <w:numPr>
        <w:numId w:val="10"/>
      </w:numPr>
      <w:overflowPunct w:val="0"/>
      <w:autoSpaceDE w:val="0"/>
      <w:autoSpaceDN w:val="0"/>
      <w:adjustRightInd w:val="0"/>
      <w:spacing w:after="240"/>
      <w:textAlignment w:val="baseline"/>
    </w:pPr>
    <w:rPr>
      <w:rFonts w:ascii="Arial" w:hAnsi="Arial"/>
      <w:szCs w:val="20"/>
      <w:lang w:val="en-GB" w:eastAsia="en-US"/>
    </w:rPr>
  </w:style>
  <w:style w:type="character" w:customStyle="1" w:styleId="DeptBulletsChar">
    <w:name w:val="DeptBullets Char"/>
    <w:basedOn w:val="DefaultParagraphFont"/>
    <w:link w:val="DeptBullets"/>
    <w:rsid w:val="00FE4736"/>
    <w:rPr>
      <w:rFonts w:ascii="Arial" w:hAnsi="Arial"/>
      <w:szCs w:val="20"/>
      <w:lang w:val="en-GB" w:eastAsia="en-US"/>
    </w:rPr>
  </w:style>
  <w:style w:type="paragraph" w:styleId="Header">
    <w:name w:val="header"/>
    <w:basedOn w:val="Normal"/>
    <w:link w:val="HeaderChar"/>
    <w:uiPriority w:val="99"/>
    <w:unhideWhenUsed/>
    <w:rsid w:val="00083B06"/>
    <w:pPr>
      <w:tabs>
        <w:tab w:val="center" w:pos="4513"/>
        <w:tab w:val="right" w:pos="9026"/>
      </w:tabs>
    </w:pPr>
  </w:style>
  <w:style w:type="character" w:customStyle="1" w:styleId="HeaderChar">
    <w:name w:val="Header Char"/>
    <w:basedOn w:val="DefaultParagraphFont"/>
    <w:link w:val="Header"/>
    <w:uiPriority w:val="99"/>
    <w:rsid w:val="00083B06"/>
  </w:style>
  <w:style w:type="paragraph" w:styleId="Footer">
    <w:name w:val="footer"/>
    <w:basedOn w:val="Normal"/>
    <w:link w:val="FooterChar"/>
    <w:uiPriority w:val="99"/>
    <w:unhideWhenUsed/>
    <w:rsid w:val="00083B06"/>
    <w:pPr>
      <w:tabs>
        <w:tab w:val="center" w:pos="4513"/>
        <w:tab w:val="right" w:pos="9026"/>
      </w:tabs>
    </w:pPr>
  </w:style>
  <w:style w:type="character" w:customStyle="1" w:styleId="FooterChar">
    <w:name w:val="Footer Char"/>
    <w:basedOn w:val="DefaultParagraphFont"/>
    <w:link w:val="Footer"/>
    <w:uiPriority w:val="99"/>
    <w:rsid w:val="00083B06"/>
  </w:style>
  <w:style w:type="table" w:styleId="TableGrid">
    <w:name w:val="Table Grid"/>
    <w:basedOn w:val="TableNormal"/>
    <w:uiPriority w:val="39"/>
    <w:rsid w:val="0008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045"/>
    <w:pPr>
      <w:ind w:left="720"/>
      <w:contextualSpacing/>
    </w:pPr>
  </w:style>
  <w:style w:type="character" w:styleId="CommentReference">
    <w:name w:val="annotation reference"/>
    <w:basedOn w:val="DefaultParagraphFont"/>
    <w:uiPriority w:val="99"/>
    <w:semiHidden/>
    <w:unhideWhenUsed/>
    <w:rsid w:val="00D81B3F"/>
    <w:rPr>
      <w:sz w:val="16"/>
      <w:szCs w:val="16"/>
    </w:rPr>
  </w:style>
  <w:style w:type="paragraph" w:styleId="CommentText">
    <w:name w:val="annotation text"/>
    <w:basedOn w:val="Normal"/>
    <w:link w:val="CommentTextChar"/>
    <w:uiPriority w:val="99"/>
    <w:semiHidden/>
    <w:unhideWhenUsed/>
    <w:rsid w:val="00D81B3F"/>
    <w:rPr>
      <w:sz w:val="20"/>
      <w:szCs w:val="20"/>
    </w:rPr>
  </w:style>
  <w:style w:type="character" w:customStyle="1" w:styleId="CommentTextChar">
    <w:name w:val="Comment Text Char"/>
    <w:basedOn w:val="DefaultParagraphFont"/>
    <w:link w:val="CommentText"/>
    <w:uiPriority w:val="99"/>
    <w:semiHidden/>
    <w:rsid w:val="00D81B3F"/>
    <w:rPr>
      <w:sz w:val="20"/>
      <w:szCs w:val="20"/>
    </w:rPr>
  </w:style>
  <w:style w:type="paragraph" w:styleId="CommentSubject">
    <w:name w:val="annotation subject"/>
    <w:basedOn w:val="CommentText"/>
    <w:next w:val="CommentText"/>
    <w:link w:val="CommentSubjectChar"/>
    <w:uiPriority w:val="99"/>
    <w:semiHidden/>
    <w:unhideWhenUsed/>
    <w:rsid w:val="00D81B3F"/>
    <w:rPr>
      <w:b/>
      <w:bCs/>
    </w:rPr>
  </w:style>
  <w:style w:type="character" w:customStyle="1" w:styleId="CommentSubjectChar">
    <w:name w:val="Comment Subject Char"/>
    <w:basedOn w:val="CommentTextChar"/>
    <w:link w:val="CommentSubject"/>
    <w:uiPriority w:val="99"/>
    <w:semiHidden/>
    <w:rsid w:val="00D81B3F"/>
    <w:rPr>
      <w:b/>
      <w:bCs/>
      <w:sz w:val="20"/>
      <w:szCs w:val="20"/>
    </w:rPr>
  </w:style>
  <w:style w:type="paragraph" w:styleId="Revision">
    <w:name w:val="Revision"/>
    <w:hidden/>
    <w:uiPriority w:val="99"/>
    <w:semiHidden/>
    <w:rsid w:val="00D81B3F"/>
  </w:style>
  <w:style w:type="character" w:customStyle="1" w:styleId="UnresolvedMention1">
    <w:name w:val="Unresolved Mention1"/>
    <w:basedOn w:val="DefaultParagraphFont"/>
    <w:uiPriority w:val="99"/>
    <w:semiHidden/>
    <w:unhideWhenUsed/>
    <w:rsid w:val="005651DA"/>
    <w:rPr>
      <w:color w:val="605E5C"/>
      <w:shd w:val="clear" w:color="auto" w:fill="E1DFDD"/>
    </w:rPr>
  </w:style>
  <w:style w:type="paragraph" w:customStyle="1" w:styleId="NumberedNormal">
    <w:name w:val="Numbered Normal"/>
    <w:basedOn w:val="ListParagraph"/>
    <w:uiPriority w:val="1"/>
    <w:qFormat/>
    <w:rsid w:val="0057688F"/>
    <w:pPr>
      <w:numPr>
        <w:numId w:val="14"/>
      </w:numPr>
      <w:spacing w:after="240"/>
      <w:contextualSpacing w:val="0"/>
    </w:pPr>
    <w:rPr>
      <w:rFonts w:asciiTheme="minorHAnsi" w:hAnsiTheme="minorHAnsi" w:cstheme="minorHAnsi"/>
      <w:lang w:val="en-GB"/>
    </w:rPr>
  </w:style>
  <w:style w:type="character" w:styleId="Hyperlink">
    <w:name w:val="Hyperlink"/>
    <w:basedOn w:val="DefaultParagraphFont"/>
    <w:uiPriority w:val="99"/>
    <w:unhideWhenUsed/>
    <w:rsid w:val="00ED23B2"/>
    <w:rPr>
      <w:color w:val="0563C1"/>
      <w:u w:val="single"/>
    </w:rPr>
  </w:style>
  <w:style w:type="character" w:styleId="FollowedHyperlink">
    <w:name w:val="FollowedHyperlink"/>
    <w:basedOn w:val="DefaultParagraphFont"/>
    <w:uiPriority w:val="99"/>
    <w:semiHidden/>
    <w:unhideWhenUsed/>
    <w:rsid w:val="00ED23B2"/>
    <w:rPr>
      <w:color w:val="800080" w:themeColor="followedHyperlink"/>
      <w:u w:val="single"/>
    </w:rPr>
  </w:style>
  <w:style w:type="paragraph" w:customStyle="1" w:styleId="paragraph">
    <w:name w:val="paragraph"/>
    <w:basedOn w:val="Normal"/>
    <w:rsid w:val="00B32687"/>
    <w:rPr>
      <w:lang w:val="en-GB"/>
    </w:rPr>
  </w:style>
  <w:style w:type="character" w:customStyle="1" w:styleId="normaltextrun1">
    <w:name w:val="normaltextrun1"/>
    <w:basedOn w:val="DefaultParagraphFont"/>
    <w:rsid w:val="00B32687"/>
  </w:style>
  <w:style w:type="character" w:customStyle="1" w:styleId="eop">
    <w:name w:val="eop"/>
    <w:basedOn w:val="DefaultParagraphFont"/>
    <w:rsid w:val="00B32687"/>
  </w:style>
  <w:style w:type="paragraph" w:styleId="FootnoteText">
    <w:name w:val="footnote text"/>
    <w:basedOn w:val="Normal"/>
    <w:link w:val="FootnoteTextChar"/>
    <w:uiPriority w:val="99"/>
    <w:semiHidden/>
    <w:unhideWhenUsed/>
    <w:rsid w:val="00B31B4E"/>
    <w:rPr>
      <w:sz w:val="20"/>
      <w:szCs w:val="20"/>
    </w:rPr>
  </w:style>
  <w:style w:type="character" w:customStyle="1" w:styleId="FootnoteTextChar">
    <w:name w:val="Footnote Text Char"/>
    <w:basedOn w:val="DefaultParagraphFont"/>
    <w:link w:val="FootnoteText"/>
    <w:uiPriority w:val="99"/>
    <w:semiHidden/>
    <w:rsid w:val="00B31B4E"/>
    <w:rPr>
      <w:sz w:val="20"/>
      <w:szCs w:val="20"/>
    </w:rPr>
  </w:style>
  <w:style w:type="character" w:styleId="FootnoteReference">
    <w:name w:val="footnote reference"/>
    <w:basedOn w:val="DefaultParagraphFont"/>
    <w:uiPriority w:val="99"/>
    <w:semiHidden/>
    <w:unhideWhenUsed/>
    <w:rsid w:val="00B31B4E"/>
    <w:rPr>
      <w:vertAlign w:val="superscript"/>
    </w:rPr>
  </w:style>
  <w:style w:type="character" w:customStyle="1" w:styleId="normaltextrun">
    <w:name w:val="normaltextrun"/>
    <w:basedOn w:val="DefaultParagraphFont"/>
    <w:rsid w:val="00D4447D"/>
  </w:style>
  <w:style w:type="character" w:customStyle="1" w:styleId="UnresolvedMention10">
    <w:name w:val="Unresolved Mention1"/>
    <w:basedOn w:val="DefaultParagraphFont"/>
    <w:uiPriority w:val="99"/>
    <w:unhideWhenUsed/>
    <w:rsid w:val="00D4447D"/>
    <w:rPr>
      <w:color w:val="605E5C"/>
      <w:shd w:val="clear" w:color="auto" w:fill="E1DFDD"/>
    </w:rPr>
  </w:style>
  <w:style w:type="character" w:customStyle="1" w:styleId="Mention1">
    <w:name w:val="Mention1"/>
    <w:basedOn w:val="DefaultParagraphFont"/>
    <w:uiPriority w:val="99"/>
    <w:unhideWhenUsed/>
    <w:rsid w:val="00D4447D"/>
    <w:rPr>
      <w:color w:val="2B579A"/>
      <w:shd w:val="clear" w:color="auto" w:fill="E1DFDD"/>
    </w:rPr>
  </w:style>
  <w:style w:type="paragraph" w:styleId="BalloonText">
    <w:name w:val="Balloon Text"/>
    <w:basedOn w:val="Normal"/>
    <w:link w:val="BalloonTextChar"/>
    <w:uiPriority w:val="99"/>
    <w:semiHidden/>
    <w:unhideWhenUsed/>
    <w:rsid w:val="00D44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301185">
      <w:bodyDiv w:val="1"/>
      <w:marLeft w:val="0"/>
      <w:marRight w:val="0"/>
      <w:marTop w:val="0"/>
      <w:marBottom w:val="0"/>
      <w:divBdr>
        <w:top w:val="none" w:sz="0" w:space="0" w:color="auto"/>
        <w:left w:val="none" w:sz="0" w:space="0" w:color="auto"/>
        <w:bottom w:val="none" w:sz="0" w:space="0" w:color="auto"/>
        <w:right w:val="none" w:sz="0" w:space="0" w:color="auto"/>
      </w:divBdr>
      <w:divsChild>
        <w:div w:id="1621691735">
          <w:marLeft w:val="0"/>
          <w:marRight w:val="0"/>
          <w:marTop w:val="0"/>
          <w:marBottom w:val="0"/>
          <w:divBdr>
            <w:top w:val="none" w:sz="0" w:space="0" w:color="auto"/>
            <w:left w:val="none" w:sz="0" w:space="0" w:color="auto"/>
            <w:bottom w:val="none" w:sz="0" w:space="0" w:color="auto"/>
            <w:right w:val="none" w:sz="0" w:space="0" w:color="auto"/>
          </w:divBdr>
          <w:divsChild>
            <w:div w:id="859703459">
              <w:marLeft w:val="0"/>
              <w:marRight w:val="0"/>
              <w:marTop w:val="0"/>
              <w:marBottom w:val="0"/>
              <w:divBdr>
                <w:top w:val="none" w:sz="0" w:space="0" w:color="auto"/>
                <w:left w:val="none" w:sz="0" w:space="0" w:color="auto"/>
                <w:bottom w:val="none" w:sz="0" w:space="0" w:color="auto"/>
                <w:right w:val="none" w:sz="0" w:space="0" w:color="auto"/>
              </w:divBdr>
              <w:divsChild>
                <w:div w:id="2055351687">
                  <w:marLeft w:val="0"/>
                  <w:marRight w:val="0"/>
                  <w:marTop w:val="0"/>
                  <w:marBottom w:val="0"/>
                  <w:divBdr>
                    <w:top w:val="none" w:sz="0" w:space="0" w:color="auto"/>
                    <w:left w:val="none" w:sz="0" w:space="0" w:color="auto"/>
                    <w:bottom w:val="none" w:sz="0" w:space="0" w:color="auto"/>
                    <w:right w:val="none" w:sz="0" w:space="0" w:color="auto"/>
                  </w:divBdr>
                  <w:divsChild>
                    <w:div w:id="1932009">
                      <w:marLeft w:val="0"/>
                      <w:marRight w:val="0"/>
                      <w:marTop w:val="0"/>
                      <w:marBottom w:val="0"/>
                      <w:divBdr>
                        <w:top w:val="none" w:sz="0" w:space="0" w:color="auto"/>
                        <w:left w:val="none" w:sz="0" w:space="0" w:color="auto"/>
                        <w:bottom w:val="none" w:sz="0" w:space="0" w:color="auto"/>
                        <w:right w:val="none" w:sz="0" w:space="0" w:color="auto"/>
                      </w:divBdr>
                      <w:divsChild>
                        <w:div w:id="2084599773">
                          <w:marLeft w:val="0"/>
                          <w:marRight w:val="0"/>
                          <w:marTop w:val="0"/>
                          <w:marBottom w:val="0"/>
                          <w:divBdr>
                            <w:top w:val="none" w:sz="0" w:space="0" w:color="auto"/>
                            <w:left w:val="none" w:sz="0" w:space="0" w:color="auto"/>
                            <w:bottom w:val="none" w:sz="0" w:space="0" w:color="auto"/>
                            <w:right w:val="none" w:sz="0" w:space="0" w:color="auto"/>
                          </w:divBdr>
                          <w:divsChild>
                            <w:div w:id="537013735">
                              <w:marLeft w:val="0"/>
                              <w:marRight w:val="0"/>
                              <w:marTop w:val="0"/>
                              <w:marBottom w:val="0"/>
                              <w:divBdr>
                                <w:top w:val="none" w:sz="0" w:space="0" w:color="auto"/>
                                <w:left w:val="none" w:sz="0" w:space="0" w:color="auto"/>
                                <w:bottom w:val="none" w:sz="0" w:space="0" w:color="auto"/>
                                <w:right w:val="none" w:sz="0" w:space="0" w:color="auto"/>
                              </w:divBdr>
                              <w:divsChild>
                                <w:div w:id="2020547396">
                                  <w:marLeft w:val="0"/>
                                  <w:marRight w:val="0"/>
                                  <w:marTop w:val="0"/>
                                  <w:marBottom w:val="0"/>
                                  <w:divBdr>
                                    <w:top w:val="none" w:sz="0" w:space="0" w:color="auto"/>
                                    <w:left w:val="none" w:sz="0" w:space="0" w:color="auto"/>
                                    <w:bottom w:val="none" w:sz="0" w:space="0" w:color="auto"/>
                                    <w:right w:val="none" w:sz="0" w:space="0" w:color="auto"/>
                                  </w:divBdr>
                                  <w:divsChild>
                                    <w:div w:id="315305323">
                                      <w:marLeft w:val="0"/>
                                      <w:marRight w:val="0"/>
                                      <w:marTop w:val="0"/>
                                      <w:marBottom w:val="0"/>
                                      <w:divBdr>
                                        <w:top w:val="none" w:sz="0" w:space="0" w:color="auto"/>
                                        <w:left w:val="none" w:sz="0" w:space="0" w:color="auto"/>
                                        <w:bottom w:val="none" w:sz="0" w:space="0" w:color="auto"/>
                                        <w:right w:val="none" w:sz="0" w:space="0" w:color="auto"/>
                                      </w:divBdr>
                                      <w:divsChild>
                                        <w:div w:id="262421252">
                                          <w:marLeft w:val="0"/>
                                          <w:marRight w:val="0"/>
                                          <w:marTop w:val="0"/>
                                          <w:marBottom w:val="0"/>
                                          <w:divBdr>
                                            <w:top w:val="none" w:sz="0" w:space="0" w:color="auto"/>
                                            <w:left w:val="none" w:sz="0" w:space="0" w:color="auto"/>
                                            <w:bottom w:val="none" w:sz="0" w:space="0" w:color="auto"/>
                                            <w:right w:val="none" w:sz="0" w:space="0" w:color="auto"/>
                                          </w:divBdr>
                                          <w:divsChild>
                                            <w:div w:id="1984115162">
                                              <w:marLeft w:val="0"/>
                                              <w:marRight w:val="0"/>
                                              <w:marTop w:val="0"/>
                                              <w:marBottom w:val="0"/>
                                              <w:divBdr>
                                                <w:top w:val="none" w:sz="0" w:space="0" w:color="auto"/>
                                                <w:left w:val="none" w:sz="0" w:space="0" w:color="auto"/>
                                                <w:bottom w:val="none" w:sz="0" w:space="0" w:color="auto"/>
                                                <w:right w:val="none" w:sz="0" w:space="0" w:color="auto"/>
                                              </w:divBdr>
                                              <w:divsChild>
                                                <w:div w:id="616837720">
                                                  <w:marLeft w:val="0"/>
                                                  <w:marRight w:val="0"/>
                                                  <w:marTop w:val="0"/>
                                                  <w:marBottom w:val="465"/>
                                                  <w:divBdr>
                                                    <w:top w:val="none" w:sz="0" w:space="0" w:color="auto"/>
                                                    <w:left w:val="none" w:sz="0" w:space="0" w:color="auto"/>
                                                    <w:bottom w:val="none" w:sz="0" w:space="0" w:color="auto"/>
                                                    <w:right w:val="none" w:sz="0" w:space="0" w:color="auto"/>
                                                  </w:divBdr>
                                                  <w:divsChild>
                                                    <w:div w:id="26756055">
                                                      <w:marLeft w:val="0"/>
                                                      <w:marRight w:val="0"/>
                                                      <w:marTop w:val="0"/>
                                                      <w:marBottom w:val="0"/>
                                                      <w:divBdr>
                                                        <w:top w:val="none" w:sz="0" w:space="0" w:color="auto"/>
                                                        <w:left w:val="none" w:sz="0" w:space="0" w:color="auto"/>
                                                        <w:bottom w:val="none" w:sz="0" w:space="0" w:color="auto"/>
                                                        <w:right w:val="none" w:sz="0" w:space="0" w:color="auto"/>
                                                      </w:divBdr>
                                                      <w:divsChild>
                                                        <w:div w:id="693270009">
                                                          <w:marLeft w:val="0"/>
                                                          <w:marRight w:val="0"/>
                                                          <w:marTop w:val="0"/>
                                                          <w:marBottom w:val="0"/>
                                                          <w:divBdr>
                                                            <w:top w:val="single" w:sz="6" w:space="0" w:color="ABABAB"/>
                                                            <w:left w:val="single" w:sz="6" w:space="0" w:color="ABABAB"/>
                                                            <w:bottom w:val="single" w:sz="6" w:space="0" w:color="ABABAB"/>
                                                            <w:right w:val="single" w:sz="6" w:space="0" w:color="ABABAB"/>
                                                          </w:divBdr>
                                                          <w:divsChild>
                                                            <w:div w:id="1300451998">
                                                              <w:marLeft w:val="0"/>
                                                              <w:marRight w:val="0"/>
                                                              <w:marTop w:val="0"/>
                                                              <w:marBottom w:val="0"/>
                                                              <w:divBdr>
                                                                <w:top w:val="none" w:sz="0" w:space="0" w:color="auto"/>
                                                                <w:left w:val="none" w:sz="0" w:space="0" w:color="auto"/>
                                                                <w:bottom w:val="none" w:sz="0" w:space="0" w:color="auto"/>
                                                                <w:right w:val="none" w:sz="0" w:space="0" w:color="auto"/>
                                                              </w:divBdr>
                                                              <w:divsChild>
                                                                <w:div w:id="908342928">
                                                                  <w:marLeft w:val="0"/>
                                                                  <w:marRight w:val="0"/>
                                                                  <w:marTop w:val="0"/>
                                                                  <w:marBottom w:val="0"/>
                                                                  <w:divBdr>
                                                                    <w:top w:val="none" w:sz="0" w:space="0" w:color="auto"/>
                                                                    <w:left w:val="none" w:sz="0" w:space="0" w:color="auto"/>
                                                                    <w:bottom w:val="none" w:sz="0" w:space="0" w:color="auto"/>
                                                                    <w:right w:val="none" w:sz="0" w:space="0" w:color="auto"/>
                                                                  </w:divBdr>
                                                                  <w:divsChild>
                                                                    <w:div w:id="485170743">
                                                                      <w:marLeft w:val="0"/>
                                                                      <w:marRight w:val="0"/>
                                                                      <w:marTop w:val="0"/>
                                                                      <w:marBottom w:val="0"/>
                                                                      <w:divBdr>
                                                                        <w:top w:val="none" w:sz="0" w:space="0" w:color="auto"/>
                                                                        <w:left w:val="none" w:sz="0" w:space="0" w:color="auto"/>
                                                                        <w:bottom w:val="none" w:sz="0" w:space="0" w:color="auto"/>
                                                                        <w:right w:val="none" w:sz="0" w:space="0" w:color="auto"/>
                                                                      </w:divBdr>
                                                                      <w:divsChild>
                                                                        <w:div w:id="1443265178">
                                                                          <w:marLeft w:val="0"/>
                                                                          <w:marRight w:val="0"/>
                                                                          <w:marTop w:val="0"/>
                                                                          <w:marBottom w:val="0"/>
                                                                          <w:divBdr>
                                                                            <w:top w:val="none" w:sz="0" w:space="0" w:color="auto"/>
                                                                            <w:left w:val="none" w:sz="0" w:space="0" w:color="auto"/>
                                                                            <w:bottom w:val="none" w:sz="0" w:space="0" w:color="auto"/>
                                                                            <w:right w:val="none" w:sz="0" w:space="0" w:color="auto"/>
                                                                          </w:divBdr>
                                                                          <w:divsChild>
                                                                            <w:div w:id="1565876860">
                                                                              <w:marLeft w:val="0"/>
                                                                              <w:marRight w:val="0"/>
                                                                              <w:marTop w:val="0"/>
                                                                              <w:marBottom w:val="0"/>
                                                                              <w:divBdr>
                                                                                <w:top w:val="none" w:sz="0" w:space="0" w:color="auto"/>
                                                                                <w:left w:val="none" w:sz="0" w:space="0" w:color="auto"/>
                                                                                <w:bottom w:val="none" w:sz="0" w:space="0" w:color="auto"/>
                                                                                <w:right w:val="none" w:sz="0" w:space="0" w:color="auto"/>
                                                                              </w:divBdr>
                                                                              <w:divsChild>
                                                                                <w:div w:id="237640148">
                                                                                  <w:marLeft w:val="0"/>
                                                                                  <w:marRight w:val="0"/>
                                                                                  <w:marTop w:val="0"/>
                                                                                  <w:marBottom w:val="0"/>
                                                                                  <w:divBdr>
                                                                                    <w:top w:val="none" w:sz="0" w:space="0" w:color="auto"/>
                                                                                    <w:left w:val="none" w:sz="0" w:space="0" w:color="auto"/>
                                                                                    <w:bottom w:val="none" w:sz="0" w:space="0" w:color="auto"/>
                                                                                    <w:right w:val="none" w:sz="0" w:space="0" w:color="auto"/>
                                                                                  </w:divBdr>
                                                                                  <w:divsChild>
                                                                                    <w:div w:id="17122311">
                                                                                      <w:marLeft w:val="0"/>
                                                                                      <w:marRight w:val="0"/>
                                                                                      <w:marTop w:val="0"/>
                                                                                      <w:marBottom w:val="0"/>
                                                                                      <w:divBdr>
                                                                                        <w:top w:val="none" w:sz="0" w:space="0" w:color="auto"/>
                                                                                        <w:left w:val="none" w:sz="0" w:space="0" w:color="auto"/>
                                                                                        <w:bottom w:val="none" w:sz="0" w:space="0" w:color="auto"/>
                                                                                        <w:right w:val="none" w:sz="0" w:space="0" w:color="auto"/>
                                                                                      </w:divBdr>
                                                                                      <w:divsChild>
                                                                                        <w:div w:id="358823225">
                                                                                          <w:marLeft w:val="0"/>
                                                                                          <w:marRight w:val="0"/>
                                                                                          <w:marTop w:val="0"/>
                                                                                          <w:marBottom w:val="0"/>
                                                                                          <w:divBdr>
                                                                                            <w:top w:val="none" w:sz="0" w:space="0" w:color="auto"/>
                                                                                            <w:left w:val="none" w:sz="0" w:space="0" w:color="auto"/>
                                                                                            <w:bottom w:val="none" w:sz="0" w:space="0" w:color="auto"/>
                                                                                            <w:right w:val="none" w:sz="0" w:space="0" w:color="auto"/>
                                                                                          </w:divBdr>
                                                                                        </w:div>
                                                                                        <w:div w:id="938292812">
                                                                                          <w:marLeft w:val="0"/>
                                                                                          <w:marRight w:val="0"/>
                                                                                          <w:marTop w:val="0"/>
                                                                                          <w:marBottom w:val="0"/>
                                                                                          <w:divBdr>
                                                                                            <w:top w:val="none" w:sz="0" w:space="0" w:color="auto"/>
                                                                                            <w:left w:val="none" w:sz="0" w:space="0" w:color="auto"/>
                                                                                            <w:bottom w:val="none" w:sz="0" w:space="0" w:color="auto"/>
                                                                                            <w:right w:val="none" w:sz="0" w:space="0" w:color="auto"/>
                                                                                          </w:divBdr>
                                                                                        </w:div>
                                                                                        <w:div w:id="1631665726">
                                                                                          <w:marLeft w:val="0"/>
                                                                                          <w:marRight w:val="0"/>
                                                                                          <w:marTop w:val="0"/>
                                                                                          <w:marBottom w:val="0"/>
                                                                                          <w:divBdr>
                                                                                            <w:top w:val="none" w:sz="0" w:space="0" w:color="auto"/>
                                                                                            <w:left w:val="none" w:sz="0" w:space="0" w:color="auto"/>
                                                                                            <w:bottom w:val="none" w:sz="0" w:space="0" w:color="auto"/>
                                                                                            <w:right w:val="none" w:sz="0" w:space="0" w:color="auto"/>
                                                                                          </w:divBdr>
                                                                                        </w:div>
                                                                                        <w:div w:id="1696348503">
                                                                                          <w:marLeft w:val="0"/>
                                                                                          <w:marRight w:val="0"/>
                                                                                          <w:marTop w:val="0"/>
                                                                                          <w:marBottom w:val="0"/>
                                                                                          <w:divBdr>
                                                                                            <w:top w:val="none" w:sz="0" w:space="0" w:color="auto"/>
                                                                                            <w:left w:val="none" w:sz="0" w:space="0" w:color="auto"/>
                                                                                            <w:bottom w:val="none" w:sz="0" w:space="0" w:color="auto"/>
                                                                                            <w:right w:val="none" w:sz="0" w:space="0" w:color="auto"/>
                                                                                          </w:divBdr>
                                                                                        </w:div>
                                                                                        <w:div w:id="2030831430">
                                                                                          <w:marLeft w:val="0"/>
                                                                                          <w:marRight w:val="0"/>
                                                                                          <w:marTop w:val="0"/>
                                                                                          <w:marBottom w:val="0"/>
                                                                                          <w:divBdr>
                                                                                            <w:top w:val="none" w:sz="0" w:space="0" w:color="auto"/>
                                                                                            <w:left w:val="none" w:sz="0" w:space="0" w:color="auto"/>
                                                                                            <w:bottom w:val="none" w:sz="0" w:space="0" w:color="auto"/>
                                                                                            <w:right w:val="none" w:sz="0" w:space="0" w:color="auto"/>
                                                                                          </w:divBdr>
                                                                                        </w:div>
                                                                                      </w:divsChild>
                                                                                    </w:div>
                                                                                    <w:div w:id="92821018">
                                                                                      <w:marLeft w:val="0"/>
                                                                                      <w:marRight w:val="0"/>
                                                                                      <w:marTop w:val="0"/>
                                                                                      <w:marBottom w:val="0"/>
                                                                                      <w:divBdr>
                                                                                        <w:top w:val="none" w:sz="0" w:space="0" w:color="auto"/>
                                                                                        <w:left w:val="none" w:sz="0" w:space="0" w:color="auto"/>
                                                                                        <w:bottom w:val="none" w:sz="0" w:space="0" w:color="auto"/>
                                                                                        <w:right w:val="none" w:sz="0" w:space="0" w:color="auto"/>
                                                                                      </w:divBdr>
                                                                                    </w:div>
                                                                                    <w:div w:id="96409103">
                                                                                      <w:marLeft w:val="0"/>
                                                                                      <w:marRight w:val="0"/>
                                                                                      <w:marTop w:val="0"/>
                                                                                      <w:marBottom w:val="0"/>
                                                                                      <w:divBdr>
                                                                                        <w:top w:val="none" w:sz="0" w:space="0" w:color="auto"/>
                                                                                        <w:left w:val="none" w:sz="0" w:space="0" w:color="auto"/>
                                                                                        <w:bottom w:val="none" w:sz="0" w:space="0" w:color="auto"/>
                                                                                        <w:right w:val="none" w:sz="0" w:space="0" w:color="auto"/>
                                                                                      </w:divBdr>
                                                                                    </w:div>
                                                                                    <w:div w:id="445080550">
                                                                                      <w:marLeft w:val="0"/>
                                                                                      <w:marRight w:val="0"/>
                                                                                      <w:marTop w:val="0"/>
                                                                                      <w:marBottom w:val="0"/>
                                                                                      <w:divBdr>
                                                                                        <w:top w:val="none" w:sz="0" w:space="0" w:color="auto"/>
                                                                                        <w:left w:val="none" w:sz="0" w:space="0" w:color="auto"/>
                                                                                        <w:bottom w:val="none" w:sz="0" w:space="0" w:color="auto"/>
                                                                                        <w:right w:val="none" w:sz="0" w:space="0" w:color="auto"/>
                                                                                      </w:divBdr>
                                                                                      <w:divsChild>
                                                                                        <w:div w:id="526412234">
                                                                                          <w:marLeft w:val="0"/>
                                                                                          <w:marRight w:val="0"/>
                                                                                          <w:marTop w:val="0"/>
                                                                                          <w:marBottom w:val="0"/>
                                                                                          <w:divBdr>
                                                                                            <w:top w:val="none" w:sz="0" w:space="0" w:color="auto"/>
                                                                                            <w:left w:val="none" w:sz="0" w:space="0" w:color="auto"/>
                                                                                            <w:bottom w:val="none" w:sz="0" w:space="0" w:color="auto"/>
                                                                                            <w:right w:val="none" w:sz="0" w:space="0" w:color="auto"/>
                                                                                          </w:divBdr>
                                                                                        </w:div>
                                                                                        <w:div w:id="1687975246">
                                                                                          <w:marLeft w:val="0"/>
                                                                                          <w:marRight w:val="0"/>
                                                                                          <w:marTop w:val="0"/>
                                                                                          <w:marBottom w:val="0"/>
                                                                                          <w:divBdr>
                                                                                            <w:top w:val="none" w:sz="0" w:space="0" w:color="auto"/>
                                                                                            <w:left w:val="none" w:sz="0" w:space="0" w:color="auto"/>
                                                                                            <w:bottom w:val="none" w:sz="0" w:space="0" w:color="auto"/>
                                                                                            <w:right w:val="none" w:sz="0" w:space="0" w:color="auto"/>
                                                                                          </w:divBdr>
                                                                                        </w:div>
                                                                                        <w:div w:id="1845436759">
                                                                                          <w:marLeft w:val="0"/>
                                                                                          <w:marRight w:val="0"/>
                                                                                          <w:marTop w:val="0"/>
                                                                                          <w:marBottom w:val="0"/>
                                                                                          <w:divBdr>
                                                                                            <w:top w:val="none" w:sz="0" w:space="0" w:color="auto"/>
                                                                                            <w:left w:val="none" w:sz="0" w:space="0" w:color="auto"/>
                                                                                            <w:bottom w:val="none" w:sz="0" w:space="0" w:color="auto"/>
                                                                                            <w:right w:val="none" w:sz="0" w:space="0" w:color="auto"/>
                                                                                          </w:divBdr>
                                                                                        </w:div>
                                                                                        <w:div w:id="1954701610">
                                                                                          <w:marLeft w:val="0"/>
                                                                                          <w:marRight w:val="0"/>
                                                                                          <w:marTop w:val="0"/>
                                                                                          <w:marBottom w:val="0"/>
                                                                                          <w:divBdr>
                                                                                            <w:top w:val="none" w:sz="0" w:space="0" w:color="auto"/>
                                                                                            <w:left w:val="none" w:sz="0" w:space="0" w:color="auto"/>
                                                                                            <w:bottom w:val="none" w:sz="0" w:space="0" w:color="auto"/>
                                                                                            <w:right w:val="none" w:sz="0" w:space="0" w:color="auto"/>
                                                                                          </w:divBdr>
                                                                                        </w:div>
                                                                                      </w:divsChild>
                                                                                    </w:div>
                                                                                    <w:div w:id="830490991">
                                                                                      <w:marLeft w:val="0"/>
                                                                                      <w:marRight w:val="0"/>
                                                                                      <w:marTop w:val="0"/>
                                                                                      <w:marBottom w:val="0"/>
                                                                                      <w:divBdr>
                                                                                        <w:top w:val="none" w:sz="0" w:space="0" w:color="auto"/>
                                                                                        <w:left w:val="none" w:sz="0" w:space="0" w:color="auto"/>
                                                                                        <w:bottom w:val="none" w:sz="0" w:space="0" w:color="auto"/>
                                                                                        <w:right w:val="none" w:sz="0" w:space="0" w:color="auto"/>
                                                                                      </w:divBdr>
                                                                                      <w:divsChild>
                                                                                        <w:div w:id="449083028">
                                                                                          <w:marLeft w:val="0"/>
                                                                                          <w:marRight w:val="0"/>
                                                                                          <w:marTop w:val="0"/>
                                                                                          <w:marBottom w:val="0"/>
                                                                                          <w:divBdr>
                                                                                            <w:top w:val="none" w:sz="0" w:space="0" w:color="auto"/>
                                                                                            <w:left w:val="none" w:sz="0" w:space="0" w:color="auto"/>
                                                                                            <w:bottom w:val="none" w:sz="0" w:space="0" w:color="auto"/>
                                                                                            <w:right w:val="none" w:sz="0" w:space="0" w:color="auto"/>
                                                                                          </w:divBdr>
                                                                                        </w:div>
                                                                                        <w:div w:id="524946294">
                                                                                          <w:marLeft w:val="0"/>
                                                                                          <w:marRight w:val="0"/>
                                                                                          <w:marTop w:val="0"/>
                                                                                          <w:marBottom w:val="0"/>
                                                                                          <w:divBdr>
                                                                                            <w:top w:val="none" w:sz="0" w:space="0" w:color="auto"/>
                                                                                            <w:left w:val="none" w:sz="0" w:space="0" w:color="auto"/>
                                                                                            <w:bottom w:val="none" w:sz="0" w:space="0" w:color="auto"/>
                                                                                            <w:right w:val="none" w:sz="0" w:space="0" w:color="auto"/>
                                                                                          </w:divBdr>
                                                                                        </w:div>
                                                                                        <w:div w:id="791633352">
                                                                                          <w:marLeft w:val="0"/>
                                                                                          <w:marRight w:val="0"/>
                                                                                          <w:marTop w:val="0"/>
                                                                                          <w:marBottom w:val="0"/>
                                                                                          <w:divBdr>
                                                                                            <w:top w:val="none" w:sz="0" w:space="0" w:color="auto"/>
                                                                                            <w:left w:val="none" w:sz="0" w:space="0" w:color="auto"/>
                                                                                            <w:bottom w:val="none" w:sz="0" w:space="0" w:color="auto"/>
                                                                                            <w:right w:val="none" w:sz="0" w:space="0" w:color="auto"/>
                                                                                          </w:divBdr>
                                                                                        </w:div>
                                                                                        <w:div w:id="1842164641">
                                                                                          <w:marLeft w:val="0"/>
                                                                                          <w:marRight w:val="0"/>
                                                                                          <w:marTop w:val="0"/>
                                                                                          <w:marBottom w:val="0"/>
                                                                                          <w:divBdr>
                                                                                            <w:top w:val="none" w:sz="0" w:space="0" w:color="auto"/>
                                                                                            <w:left w:val="none" w:sz="0" w:space="0" w:color="auto"/>
                                                                                            <w:bottom w:val="none" w:sz="0" w:space="0" w:color="auto"/>
                                                                                            <w:right w:val="none" w:sz="0" w:space="0" w:color="auto"/>
                                                                                          </w:divBdr>
                                                                                        </w:div>
                                                                                      </w:divsChild>
                                                                                    </w:div>
                                                                                    <w:div w:id="1174078380">
                                                                                      <w:marLeft w:val="0"/>
                                                                                      <w:marRight w:val="0"/>
                                                                                      <w:marTop w:val="0"/>
                                                                                      <w:marBottom w:val="0"/>
                                                                                      <w:divBdr>
                                                                                        <w:top w:val="none" w:sz="0" w:space="0" w:color="auto"/>
                                                                                        <w:left w:val="none" w:sz="0" w:space="0" w:color="auto"/>
                                                                                        <w:bottom w:val="none" w:sz="0" w:space="0" w:color="auto"/>
                                                                                        <w:right w:val="none" w:sz="0" w:space="0" w:color="auto"/>
                                                                                      </w:divBdr>
                                                                                    </w:div>
                                                                                    <w:div w:id="1271354811">
                                                                                      <w:marLeft w:val="0"/>
                                                                                      <w:marRight w:val="0"/>
                                                                                      <w:marTop w:val="0"/>
                                                                                      <w:marBottom w:val="0"/>
                                                                                      <w:divBdr>
                                                                                        <w:top w:val="none" w:sz="0" w:space="0" w:color="auto"/>
                                                                                        <w:left w:val="none" w:sz="0" w:space="0" w:color="auto"/>
                                                                                        <w:bottom w:val="none" w:sz="0" w:space="0" w:color="auto"/>
                                                                                        <w:right w:val="none" w:sz="0" w:space="0" w:color="auto"/>
                                                                                      </w:divBdr>
                                                                                    </w:div>
                                                                                    <w:div w:id="1738353830">
                                                                                      <w:marLeft w:val="0"/>
                                                                                      <w:marRight w:val="0"/>
                                                                                      <w:marTop w:val="0"/>
                                                                                      <w:marBottom w:val="0"/>
                                                                                      <w:divBdr>
                                                                                        <w:top w:val="none" w:sz="0" w:space="0" w:color="auto"/>
                                                                                        <w:left w:val="none" w:sz="0" w:space="0" w:color="auto"/>
                                                                                        <w:bottom w:val="none" w:sz="0" w:space="0" w:color="auto"/>
                                                                                        <w:right w:val="none" w:sz="0" w:space="0" w:color="auto"/>
                                                                                      </w:divBdr>
                                                                                      <w:divsChild>
                                                                                        <w:div w:id="239944539">
                                                                                          <w:marLeft w:val="0"/>
                                                                                          <w:marRight w:val="0"/>
                                                                                          <w:marTop w:val="0"/>
                                                                                          <w:marBottom w:val="0"/>
                                                                                          <w:divBdr>
                                                                                            <w:top w:val="none" w:sz="0" w:space="0" w:color="auto"/>
                                                                                            <w:left w:val="none" w:sz="0" w:space="0" w:color="auto"/>
                                                                                            <w:bottom w:val="none" w:sz="0" w:space="0" w:color="auto"/>
                                                                                            <w:right w:val="none" w:sz="0" w:space="0" w:color="auto"/>
                                                                                          </w:divBdr>
                                                                                        </w:div>
                                                                                        <w:div w:id="424692271">
                                                                                          <w:marLeft w:val="0"/>
                                                                                          <w:marRight w:val="0"/>
                                                                                          <w:marTop w:val="0"/>
                                                                                          <w:marBottom w:val="0"/>
                                                                                          <w:divBdr>
                                                                                            <w:top w:val="none" w:sz="0" w:space="0" w:color="auto"/>
                                                                                            <w:left w:val="none" w:sz="0" w:space="0" w:color="auto"/>
                                                                                            <w:bottom w:val="none" w:sz="0" w:space="0" w:color="auto"/>
                                                                                            <w:right w:val="none" w:sz="0" w:space="0" w:color="auto"/>
                                                                                          </w:divBdr>
                                                                                        </w:div>
                                                                                        <w:div w:id="1405646533">
                                                                                          <w:marLeft w:val="0"/>
                                                                                          <w:marRight w:val="0"/>
                                                                                          <w:marTop w:val="0"/>
                                                                                          <w:marBottom w:val="0"/>
                                                                                          <w:divBdr>
                                                                                            <w:top w:val="none" w:sz="0" w:space="0" w:color="auto"/>
                                                                                            <w:left w:val="none" w:sz="0" w:space="0" w:color="auto"/>
                                                                                            <w:bottom w:val="none" w:sz="0" w:space="0" w:color="auto"/>
                                                                                            <w:right w:val="none" w:sz="0" w:space="0" w:color="auto"/>
                                                                                          </w:divBdr>
                                                                                        </w:div>
                                                                                        <w:div w:id="2016305041">
                                                                                          <w:marLeft w:val="0"/>
                                                                                          <w:marRight w:val="0"/>
                                                                                          <w:marTop w:val="0"/>
                                                                                          <w:marBottom w:val="0"/>
                                                                                          <w:divBdr>
                                                                                            <w:top w:val="none" w:sz="0" w:space="0" w:color="auto"/>
                                                                                            <w:left w:val="none" w:sz="0" w:space="0" w:color="auto"/>
                                                                                            <w:bottom w:val="none" w:sz="0" w:space="0" w:color="auto"/>
                                                                                            <w:right w:val="none" w:sz="0" w:space="0" w:color="auto"/>
                                                                                          </w:divBdr>
                                                                                        </w:div>
                                                                                        <w:div w:id="2108691197">
                                                                                          <w:marLeft w:val="0"/>
                                                                                          <w:marRight w:val="0"/>
                                                                                          <w:marTop w:val="0"/>
                                                                                          <w:marBottom w:val="0"/>
                                                                                          <w:divBdr>
                                                                                            <w:top w:val="none" w:sz="0" w:space="0" w:color="auto"/>
                                                                                            <w:left w:val="none" w:sz="0" w:space="0" w:color="auto"/>
                                                                                            <w:bottom w:val="none" w:sz="0" w:space="0" w:color="auto"/>
                                                                                            <w:right w:val="none" w:sz="0" w:space="0" w:color="auto"/>
                                                                                          </w:divBdr>
                                                                                        </w:div>
                                                                                      </w:divsChild>
                                                                                    </w:div>
                                                                                    <w:div w:id="1943493274">
                                                                                      <w:marLeft w:val="0"/>
                                                                                      <w:marRight w:val="0"/>
                                                                                      <w:marTop w:val="0"/>
                                                                                      <w:marBottom w:val="0"/>
                                                                                      <w:divBdr>
                                                                                        <w:top w:val="none" w:sz="0" w:space="0" w:color="auto"/>
                                                                                        <w:left w:val="none" w:sz="0" w:space="0" w:color="auto"/>
                                                                                        <w:bottom w:val="none" w:sz="0" w:space="0" w:color="auto"/>
                                                                                        <w:right w:val="none" w:sz="0" w:space="0" w:color="auto"/>
                                                                                      </w:divBdr>
                                                                                      <w:divsChild>
                                                                                        <w:div w:id="207650501">
                                                                                          <w:marLeft w:val="0"/>
                                                                                          <w:marRight w:val="0"/>
                                                                                          <w:marTop w:val="0"/>
                                                                                          <w:marBottom w:val="0"/>
                                                                                          <w:divBdr>
                                                                                            <w:top w:val="none" w:sz="0" w:space="0" w:color="auto"/>
                                                                                            <w:left w:val="none" w:sz="0" w:space="0" w:color="auto"/>
                                                                                            <w:bottom w:val="none" w:sz="0" w:space="0" w:color="auto"/>
                                                                                            <w:right w:val="none" w:sz="0" w:space="0" w:color="auto"/>
                                                                                          </w:divBdr>
                                                                                        </w:div>
                                                                                        <w:div w:id="1342050275">
                                                                                          <w:marLeft w:val="0"/>
                                                                                          <w:marRight w:val="0"/>
                                                                                          <w:marTop w:val="0"/>
                                                                                          <w:marBottom w:val="0"/>
                                                                                          <w:divBdr>
                                                                                            <w:top w:val="none" w:sz="0" w:space="0" w:color="auto"/>
                                                                                            <w:left w:val="none" w:sz="0" w:space="0" w:color="auto"/>
                                                                                            <w:bottom w:val="none" w:sz="0" w:space="0" w:color="auto"/>
                                                                                            <w:right w:val="none" w:sz="0" w:space="0" w:color="auto"/>
                                                                                          </w:divBdr>
                                                                                        </w:div>
                                                                                        <w:div w:id="1690989591">
                                                                                          <w:marLeft w:val="0"/>
                                                                                          <w:marRight w:val="0"/>
                                                                                          <w:marTop w:val="0"/>
                                                                                          <w:marBottom w:val="0"/>
                                                                                          <w:divBdr>
                                                                                            <w:top w:val="none" w:sz="0" w:space="0" w:color="auto"/>
                                                                                            <w:left w:val="none" w:sz="0" w:space="0" w:color="auto"/>
                                                                                            <w:bottom w:val="none" w:sz="0" w:space="0" w:color="auto"/>
                                                                                            <w:right w:val="none" w:sz="0" w:space="0" w:color="auto"/>
                                                                                          </w:divBdr>
                                                                                        </w:div>
                                                                                        <w:div w:id="1834173771">
                                                                                          <w:marLeft w:val="0"/>
                                                                                          <w:marRight w:val="0"/>
                                                                                          <w:marTop w:val="0"/>
                                                                                          <w:marBottom w:val="0"/>
                                                                                          <w:divBdr>
                                                                                            <w:top w:val="none" w:sz="0" w:space="0" w:color="auto"/>
                                                                                            <w:left w:val="none" w:sz="0" w:space="0" w:color="auto"/>
                                                                                            <w:bottom w:val="none" w:sz="0" w:space="0" w:color="auto"/>
                                                                                            <w:right w:val="none" w:sz="0" w:space="0" w:color="auto"/>
                                                                                          </w:divBdr>
                                                                                        </w:div>
                                                                                      </w:divsChild>
                                                                                    </w:div>
                                                                                    <w:div w:id="20072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270520">
      <w:bodyDiv w:val="1"/>
      <w:marLeft w:val="0"/>
      <w:marRight w:val="0"/>
      <w:marTop w:val="0"/>
      <w:marBottom w:val="0"/>
      <w:divBdr>
        <w:top w:val="none" w:sz="0" w:space="0" w:color="auto"/>
        <w:left w:val="none" w:sz="0" w:space="0" w:color="auto"/>
        <w:bottom w:val="none" w:sz="0" w:space="0" w:color="auto"/>
        <w:right w:val="none" w:sz="0" w:space="0" w:color="auto"/>
      </w:divBdr>
    </w:div>
    <w:div w:id="180985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app.jaggaer.com/web/login.html" TargetMode="External"/><Relationship Id="rId13" Type="http://schemas.openxmlformats.org/officeDocument/2006/relationships/hyperlink" Target="https://www.ncetm.org.uk/teaching-for-mastery/mastery-explaine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p_UK@jagga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hshubs@ncetm.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ducation.app.jaggaer.com/web/login.html" TargetMode="External"/><Relationship Id="rId4" Type="http://schemas.openxmlformats.org/officeDocument/2006/relationships/webSettings" Target="webSettings.xml"/><Relationship Id="rId9" Type="http://schemas.openxmlformats.org/officeDocument/2006/relationships/hyperlink" Target="mailto:mathshubs@ncetm.org.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cetm.org.uk/teaching-for-mastery/mastery-explained/" TargetMode="External"/><Relationship Id="rId2" Type="http://schemas.openxmlformats.org/officeDocument/2006/relationships/hyperlink" Target="https://www.screencast.com/t/o6NHgMNjnf?_ncp=1611909809791.1933899-1" TargetMode="External"/><Relationship Id="rId1" Type="http://schemas.openxmlformats.org/officeDocument/2006/relationships/hyperlink" Target="https://education.app.jaggaer.com/web/log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1843</Words>
  <Characters>10508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Maths Hub application and information form</vt:lpstr>
    </vt:vector>
  </TitlesOfParts>
  <Company>Mimecast</Company>
  <LinksUpToDate>false</LinksUpToDate>
  <CharactersWithSpaces>12327</CharactersWithSpaces>
  <SharedDoc>false</SharedDoc>
  <HLinks>
    <vt:vector size="54" baseType="variant">
      <vt:variant>
        <vt:i4>983062</vt:i4>
      </vt:variant>
      <vt:variant>
        <vt:i4>15</vt:i4>
      </vt:variant>
      <vt:variant>
        <vt:i4>0</vt:i4>
      </vt:variant>
      <vt:variant>
        <vt:i4>5</vt:i4>
      </vt:variant>
      <vt:variant>
        <vt:lpwstr>https://www.ncetm.org.uk/teaching-for-mastery/mastery-explained/</vt:lpwstr>
      </vt:variant>
      <vt:variant>
        <vt:lpwstr/>
      </vt:variant>
      <vt:variant>
        <vt:i4>4325448</vt:i4>
      </vt:variant>
      <vt:variant>
        <vt:i4>12</vt:i4>
      </vt:variant>
      <vt:variant>
        <vt:i4>0</vt:i4>
      </vt:variant>
      <vt:variant>
        <vt:i4>5</vt:i4>
      </vt:variant>
      <vt:variant>
        <vt:lpwstr>mailto:help_UK@jaggaer.com</vt:lpwstr>
      </vt:variant>
      <vt:variant>
        <vt:lpwstr/>
      </vt:variant>
      <vt:variant>
        <vt:i4>786548</vt:i4>
      </vt:variant>
      <vt:variant>
        <vt:i4>9</vt:i4>
      </vt:variant>
      <vt:variant>
        <vt:i4>0</vt:i4>
      </vt:variant>
      <vt:variant>
        <vt:i4>5</vt:i4>
      </vt:variant>
      <vt:variant>
        <vt:lpwstr>https://www.screencast.com/t/o6NHgMNjnf?_ncp=1611909809791.1933899-1</vt:lpwstr>
      </vt:variant>
      <vt:variant>
        <vt:lpwstr/>
      </vt:variant>
      <vt:variant>
        <vt:i4>1376364</vt:i4>
      </vt:variant>
      <vt:variant>
        <vt:i4>6</vt:i4>
      </vt:variant>
      <vt:variant>
        <vt:i4>0</vt:i4>
      </vt:variant>
      <vt:variant>
        <vt:i4>5</vt:i4>
      </vt:variant>
      <vt:variant>
        <vt:lpwstr>mailto:mathshubs@ncetm.org.uk</vt:lpwstr>
      </vt:variant>
      <vt:variant>
        <vt:lpwstr/>
      </vt:variant>
      <vt:variant>
        <vt:i4>655426</vt:i4>
      </vt:variant>
      <vt:variant>
        <vt:i4>3</vt:i4>
      </vt:variant>
      <vt:variant>
        <vt:i4>0</vt:i4>
      </vt:variant>
      <vt:variant>
        <vt:i4>5</vt:i4>
      </vt:variant>
      <vt:variant>
        <vt:lpwstr>https://education.app.jaggaer.com/web/login.html</vt:lpwstr>
      </vt:variant>
      <vt:variant>
        <vt:lpwstr/>
      </vt:variant>
      <vt:variant>
        <vt:i4>1376364</vt:i4>
      </vt:variant>
      <vt:variant>
        <vt:i4>0</vt:i4>
      </vt:variant>
      <vt:variant>
        <vt:i4>0</vt:i4>
      </vt:variant>
      <vt:variant>
        <vt:i4>5</vt:i4>
      </vt:variant>
      <vt:variant>
        <vt:lpwstr>mailto:mathshubs@ncetm.org.uk</vt:lpwstr>
      </vt:variant>
      <vt:variant>
        <vt:lpwstr/>
      </vt:variant>
      <vt:variant>
        <vt:i4>983062</vt:i4>
      </vt:variant>
      <vt:variant>
        <vt:i4>6</vt:i4>
      </vt:variant>
      <vt:variant>
        <vt:i4>0</vt:i4>
      </vt:variant>
      <vt:variant>
        <vt:i4>5</vt:i4>
      </vt:variant>
      <vt:variant>
        <vt:lpwstr>https://www.ncetm.org.uk/teaching-for-mastery/mastery-explained/</vt:lpwstr>
      </vt:variant>
      <vt:variant>
        <vt:lpwstr/>
      </vt:variant>
      <vt:variant>
        <vt:i4>786548</vt:i4>
      </vt:variant>
      <vt:variant>
        <vt:i4>3</vt:i4>
      </vt:variant>
      <vt:variant>
        <vt:i4>0</vt:i4>
      </vt:variant>
      <vt:variant>
        <vt:i4>5</vt:i4>
      </vt:variant>
      <vt:variant>
        <vt:lpwstr>https://www.screencast.com/t/o6NHgMNjnf?_ncp=1611909809791.1933899-1</vt:lpwstr>
      </vt:variant>
      <vt:variant>
        <vt:lpwstr/>
      </vt:variant>
      <vt:variant>
        <vt:i4>655426</vt:i4>
      </vt:variant>
      <vt:variant>
        <vt:i4>0</vt:i4>
      </vt:variant>
      <vt:variant>
        <vt:i4>0</vt:i4>
      </vt:variant>
      <vt:variant>
        <vt:i4>5</vt:i4>
      </vt:variant>
      <vt:variant>
        <vt:lpwstr>https://education.app.jaggaer.com/web/login.html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Hub application and information form</dc:title>
  <dc:subject/>
  <dc:creator>Ashleigh Myers</dc:creator>
  <cp:keywords/>
  <cp:lastModifiedBy>Bethanie Goodliff</cp:lastModifiedBy>
  <cp:revision>2</cp:revision>
  <dcterms:created xsi:type="dcterms:W3CDTF">2021-02-10T08:27:00Z</dcterms:created>
  <dcterms:modified xsi:type="dcterms:W3CDTF">2021-02-10T08:27:00Z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0x0101001FF5C00457589F4B98B687E918B8BBD60A0015728291E437F149BD2AB53776C3A1EC</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Function">
    <vt:lpwstr/>
  </property>
  <property fmtid="{D5CDD505-2E9C-101B-9397-08002B2CF9AE}" pid="6" name="IWPSiteType">
    <vt:lpwstr/>
  </property>
  <property fmtid="{D5CDD505-2E9C-101B-9397-08002B2CF9AE}" pid="7" name="IWPRightsProtectiveMarking">
    <vt:lpwstr>1;#Official|0884c477-2e62-47ea-b19c-5af6e91124c5</vt:lpwstr>
  </property>
  <property fmtid="{D5CDD505-2E9C-101B-9397-08002B2CF9AE}" pid="8" name="IWPSubject">
    <vt:lpwstr/>
  </property>
  <property fmtid="{D5CDD505-2E9C-101B-9397-08002B2CF9AE}" pid="9" name="_dlc_DocIdItemGuid">
    <vt:lpwstr>7659ca7c-12e5-4d5a-846f-c5b6bc533d5f</vt:lpwstr>
  </property>
  <property fmtid="{D5CDD505-2E9C-101B-9397-08002B2CF9AE}" pid="10" name="c02f73938b5741d4934b358b31a1b80f">
    <vt:lpwstr/>
  </property>
  <property fmtid="{D5CDD505-2E9C-101B-9397-08002B2CF9AE}" pid="11" name="i98b064926ea4fbe8f5b88c394ff652b">
    <vt:lpwstr/>
  </property>
  <property fmtid="{D5CDD505-2E9C-101B-9397-08002B2CF9AE}" pid="12" name="DfeSubject">
    <vt:lpwstr/>
  </property>
  <property fmtid="{D5CDD505-2E9C-101B-9397-08002B2CF9AE}" pid="13" name="DfeOrganisationalUnit">
    <vt:lpwstr/>
  </property>
  <property fmtid="{D5CDD505-2E9C-101B-9397-08002B2CF9AE}" pid="14" name="DfeOwner">
    <vt:lpwstr/>
  </property>
  <property fmtid="{D5CDD505-2E9C-101B-9397-08002B2CF9AE}" pid="15" name="p6919dbb65844893b164c5f63a6f0eeb">
    <vt:lpwstr/>
  </property>
  <property fmtid="{D5CDD505-2E9C-101B-9397-08002B2CF9AE}" pid="16" name="f6ec388a6d534bab86a259abd1bfa088">
    <vt:lpwstr/>
  </property>
  <property fmtid="{D5CDD505-2E9C-101B-9397-08002B2CF9AE}" pid="17" name="DfeRights_x003a_ProtectiveMarking">
    <vt:lpwstr/>
  </property>
  <property fmtid="{D5CDD505-2E9C-101B-9397-08002B2CF9AE}" pid="18" name="DfeRights:ProtectiveMarking">
    <vt:lpwstr/>
  </property>
</Properties>
</file>